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AE" w:rsidRDefault="00B065F3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B815DB" wp14:editId="1C2B4E6C">
            <wp:simplePos x="0" y="0"/>
            <wp:positionH relativeFrom="column">
              <wp:posOffset>4358005</wp:posOffset>
            </wp:positionH>
            <wp:positionV relativeFrom="paragraph">
              <wp:posOffset>-614045</wp:posOffset>
            </wp:positionV>
            <wp:extent cx="1619250" cy="838200"/>
            <wp:effectExtent l="0" t="0" r="0" b="0"/>
            <wp:wrapNone/>
            <wp:docPr id="2" name="Image 2" descr="R de Recup, Recycl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 de Recup, Recycler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34AE">
        <w:rPr>
          <w:rStyle w:val="lev"/>
          <w:rFonts w:ascii="Roboto" w:hAnsi="Roboto"/>
          <w:color w:val="5C5C5C"/>
          <w:sz w:val="27"/>
          <w:szCs w:val="27"/>
        </w:rPr>
        <w:t>AGENT VALORISTE</w:t>
      </w:r>
    </w:p>
    <w:p w:rsidR="00C634AE" w:rsidRDefault="00C634AE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r>
        <w:rPr>
          <w:rStyle w:val="lev"/>
          <w:rFonts w:ascii="Roboto" w:hAnsi="Roboto"/>
          <w:color w:val="5C5C5C"/>
          <w:sz w:val="27"/>
          <w:szCs w:val="27"/>
        </w:rPr>
        <w:t>Contexte du recrutement</w:t>
      </w:r>
      <w:r>
        <w:rPr>
          <w:rFonts w:ascii="Roboto" w:hAnsi="Roboto"/>
          <w:color w:val="5C5C5C"/>
          <w:sz w:val="27"/>
          <w:szCs w:val="27"/>
        </w:rPr>
        <w:br/>
        <w:t xml:space="preserve">La </w:t>
      </w:r>
      <w:proofErr w:type="spellStart"/>
      <w:r>
        <w:rPr>
          <w:rFonts w:ascii="Roboto" w:hAnsi="Roboto"/>
          <w:color w:val="5C5C5C"/>
          <w:sz w:val="27"/>
          <w:szCs w:val="27"/>
        </w:rPr>
        <w:t>recyclerie</w:t>
      </w:r>
      <w:proofErr w:type="spellEnd"/>
      <w:r>
        <w:rPr>
          <w:rFonts w:ascii="Roboto" w:hAnsi="Roboto"/>
          <w:color w:val="5C5C5C"/>
          <w:sz w:val="27"/>
          <w:szCs w:val="27"/>
        </w:rPr>
        <w:t xml:space="preserve"> R de Récup’ propose de récupérer des objets du quotidien par différents biais afin de les remettre en état, de les valoriser et de les remettre en vente à petits prix.</w:t>
      </w:r>
      <w:r>
        <w:rPr>
          <w:rFonts w:ascii="Roboto" w:hAnsi="Roboto"/>
          <w:color w:val="5C5C5C"/>
          <w:sz w:val="27"/>
          <w:szCs w:val="27"/>
        </w:rPr>
        <w:br/>
        <w:t>R de récup’ est un chantier d’insertion qui s’implante à Pontcharra.</w:t>
      </w:r>
      <w:r>
        <w:rPr>
          <w:rFonts w:ascii="Roboto" w:hAnsi="Roboto"/>
          <w:color w:val="5C5C5C"/>
          <w:sz w:val="27"/>
          <w:szCs w:val="27"/>
        </w:rPr>
        <w:br/>
        <w:t xml:space="preserve">Le poste type est celui d’un salarié polyvalent ayant la fonction d’agent </w:t>
      </w:r>
      <w:proofErr w:type="spellStart"/>
      <w:r>
        <w:rPr>
          <w:rFonts w:ascii="Roboto" w:hAnsi="Roboto"/>
          <w:color w:val="5C5C5C"/>
          <w:sz w:val="27"/>
          <w:szCs w:val="27"/>
        </w:rPr>
        <w:t>valoriste</w:t>
      </w:r>
      <w:proofErr w:type="spellEnd"/>
      <w:r>
        <w:rPr>
          <w:rFonts w:ascii="Roboto" w:hAnsi="Roboto"/>
          <w:color w:val="5C5C5C"/>
          <w:sz w:val="27"/>
          <w:szCs w:val="27"/>
        </w:rPr>
        <w:t>.</w:t>
      </w:r>
      <w:r>
        <w:rPr>
          <w:rFonts w:ascii="Roboto" w:hAnsi="Roboto"/>
          <w:color w:val="5C5C5C"/>
          <w:sz w:val="27"/>
          <w:szCs w:val="27"/>
        </w:rPr>
        <w:br/>
        <w:t>Les différentes missions seront réalisées tout au long du parcours au sein de l’ACI de manière progressive et seront encadrées par du personnel qualifié.</w:t>
      </w:r>
      <w:r>
        <w:rPr>
          <w:rFonts w:ascii="Roboto" w:hAnsi="Roboto"/>
          <w:color w:val="5C5C5C"/>
          <w:sz w:val="27"/>
          <w:szCs w:val="27"/>
        </w:rPr>
        <w:br/>
        <w:t xml:space="preserve">Les agents </w:t>
      </w:r>
      <w:proofErr w:type="spellStart"/>
      <w:r>
        <w:rPr>
          <w:rFonts w:ascii="Roboto" w:hAnsi="Roboto"/>
          <w:color w:val="5C5C5C"/>
          <w:sz w:val="27"/>
          <w:szCs w:val="27"/>
        </w:rPr>
        <w:t>valoristes</w:t>
      </w:r>
      <w:proofErr w:type="spellEnd"/>
      <w:r>
        <w:rPr>
          <w:rFonts w:ascii="Roboto" w:hAnsi="Roboto"/>
          <w:color w:val="5C5C5C"/>
          <w:sz w:val="27"/>
          <w:szCs w:val="27"/>
        </w:rPr>
        <w:t xml:space="preserve"> seront amenés à travailler sur différents sites : </w:t>
      </w:r>
      <w:proofErr w:type="spellStart"/>
      <w:r>
        <w:rPr>
          <w:rFonts w:ascii="Roboto" w:hAnsi="Roboto"/>
          <w:color w:val="5C5C5C"/>
          <w:sz w:val="27"/>
          <w:szCs w:val="27"/>
        </w:rPr>
        <w:t>recycleri</w:t>
      </w:r>
      <w:r>
        <w:rPr>
          <w:rFonts w:ascii="Roboto" w:hAnsi="Roboto"/>
          <w:color w:val="5C5C5C"/>
          <w:sz w:val="27"/>
          <w:szCs w:val="27"/>
        </w:rPr>
        <w:t>e</w:t>
      </w:r>
      <w:proofErr w:type="spellEnd"/>
      <w:r>
        <w:rPr>
          <w:rFonts w:ascii="Roboto" w:hAnsi="Roboto"/>
          <w:color w:val="5C5C5C"/>
          <w:sz w:val="27"/>
          <w:szCs w:val="27"/>
        </w:rPr>
        <w:t>, déchèteries, école, brocante…</w:t>
      </w:r>
    </w:p>
    <w:p w:rsidR="00C634AE" w:rsidRDefault="00C634AE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r>
        <w:rPr>
          <w:rFonts w:ascii="Roboto" w:hAnsi="Roboto"/>
          <w:color w:val="5C5C5C"/>
          <w:sz w:val="27"/>
          <w:szCs w:val="27"/>
        </w:rPr>
        <w:t> </w:t>
      </w:r>
      <w:r>
        <w:rPr>
          <w:rStyle w:val="lev"/>
          <w:rFonts w:ascii="Roboto" w:hAnsi="Roboto"/>
          <w:color w:val="5C5C5C"/>
          <w:sz w:val="27"/>
          <w:szCs w:val="27"/>
        </w:rPr>
        <w:t>Les missions principales:</w:t>
      </w:r>
      <w:r>
        <w:rPr>
          <w:rFonts w:ascii="Roboto" w:hAnsi="Roboto"/>
          <w:color w:val="5C5C5C"/>
          <w:sz w:val="27"/>
          <w:szCs w:val="27"/>
        </w:rPr>
        <w:br/>
        <w:t>-Collecter des objets sur les déchèteries et chez les particuliers</w:t>
      </w:r>
      <w:r>
        <w:rPr>
          <w:rFonts w:ascii="Roboto" w:hAnsi="Roboto"/>
          <w:color w:val="5C5C5C"/>
          <w:sz w:val="27"/>
          <w:szCs w:val="27"/>
        </w:rPr>
        <w:br/>
        <w:t>-Trier et nettoyer les objets</w:t>
      </w:r>
      <w:r>
        <w:rPr>
          <w:rFonts w:ascii="Roboto" w:hAnsi="Roboto"/>
          <w:color w:val="5C5C5C"/>
          <w:sz w:val="27"/>
          <w:szCs w:val="27"/>
        </w:rPr>
        <w:br/>
        <w:t xml:space="preserve">-Valoriser les objets en </w:t>
      </w:r>
      <w:proofErr w:type="spellStart"/>
      <w:r>
        <w:rPr>
          <w:rFonts w:ascii="Roboto" w:hAnsi="Roboto"/>
          <w:color w:val="5C5C5C"/>
          <w:sz w:val="27"/>
          <w:szCs w:val="27"/>
        </w:rPr>
        <w:t>vu</w:t>
      </w:r>
      <w:proofErr w:type="spellEnd"/>
      <w:r>
        <w:rPr>
          <w:rFonts w:ascii="Roboto" w:hAnsi="Roboto"/>
          <w:color w:val="5C5C5C"/>
          <w:sz w:val="27"/>
          <w:szCs w:val="27"/>
        </w:rPr>
        <w:t xml:space="preserve"> de leur mise en vente</w:t>
      </w:r>
      <w:r>
        <w:rPr>
          <w:rFonts w:ascii="Roboto" w:hAnsi="Roboto"/>
          <w:color w:val="5C5C5C"/>
          <w:sz w:val="27"/>
          <w:szCs w:val="27"/>
        </w:rPr>
        <w:br/>
        <w:t xml:space="preserve">-Accueillir les publics au sein de la </w:t>
      </w:r>
      <w:proofErr w:type="spellStart"/>
      <w:r>
        <w:rPr>
          <w:rFonts w:ascii="Roboto" w:hAnsi="Roboto"/>
          <w:color w:val="5C5C5C"/>
          <w:sz w:val="27"/>
          <w:szCs w:val="27"/>
        </w:rPr>
        <w:t>recyclerie</w:t>
      </w:r>
      <w:proofErr w:type="spellEnd"/>
      <w:r>
        <w:rPr>
          <w:rFonts w:ascii="Roboto" w:hAnsi="Roboto"/>
          <w:color w:val="5C5C5C"/>
          <w:sz w:val="27"/>
          <w:szCs w:val="27"/>
        </w:rPr>
        <w:br/>
        <w:t>-Gestion et approvisionnement de la boutique</w:t>
      </w:r>
      <w:r>
        <w:rPr>
          <w:rFonts w:ascii="Roboto" w:hAnsi="Roboto"/>
          <w:color w:val="5C5C5C"/>
          <w:sz w:val="27"/>
          <w:szCs w:val="27"/>
        </w:rPr>
        <w:br/>
        <w:t>-Sensibiliser les publics aux questions environnementales</w:t>
      </w:r>
    </w:p>
    <w:p w:rsidR="00C634AE" w:rsidRDefault="00C634AE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r>
        <w:rPr>
          <w:rStyle w:val="lev"/>
          <w:rFonts w:ascii="Roboto" w:hAnsi="Roboto"/>
          <w:color w:val="5C5C5C"/>
          <w:sz w:val="27"/>
          <w:szCs w:val="27"/>
        </w:rPr>
        <w:t>Les qualités professionnelles attendues :</w:t>
      </w:r>
      <w:r>
        <w:rPr>
          <w:rFonts w:ascii="Roboto" w:hAnsi="Roboto"/>
          <w:color w:val="5C5C5C"/>
          <w:sz w:val="27"/>
          <w:szCs w:val="27"/>
        </w:rPr>
        <w:br/>
        <w:t>-Savoir lire écrire et compter</w:t>
      </w:r>
      <w:r>
        <w:rPr>
          <w:rFonts w:ascii="Roboto" w:hAnsi="Roboto"/>
          <w:color w:val="5C5C5C"/>
          <w:sz w:val="27"/>
          <w:szCs w:val="27"/>
        </w:rPr>
        <w:br/>
        <w:t>-Avoir des capacités d’adaptation et accepter de tourner sur les différents postes</w:t>
      </w:r>
      <w:r>
        <w:rPr>
          <w:rFonts w:ascii="Roboto" w:hAnsi="Roboto"/>
          <w:color w:val="5C5C5C"/>
          <w:sz w:val="27"/>
          <w:szCs w:val="27"/>
        </w:rPr>
        <w:br/>
        <w:t>-Savoir respecter les consignes</w:t>
      </w:r>
      <w:r>
        <w:rPr>
          <w:rFonts w:ascii="Roboto" w:hAnsi="Roboto"/>
          <w:color w:val="5C5C5C"/>
          <w:sz w:val="27"/>
          <w:szCs w:val="27"/>
        </w:rPr>
        <w:br/>
        <w:t>-Avoir de bonnes qualités relationnelles</w:t>
      </w:r>
      <w:r>
        <w:rPr>
          <w:rFonts w:ascii="Roboto" w:hAnsi="Roboto"/>
          <w:color w:val="5C5C5C"/>
          <w:sz w:val="27"/>
          <w:szCs w:val="27"/>
        </w:rPr>
        <w:br/>
        <w:t>-Savoir travailler en équipe</w:t>
      </w:r>
      <w:r>
        <w:rPr>
          <w:rFonts w:ascii="Roboto" w:hAnsi="Roboto"/>
          <w:color w:val="5C5C5C"/>
          <w:sz w:val="27"/>
          <w:szCs w:val="27"/>
        </w:rPr>
        <w:br/>
        <w:t>-Avoir un projet personnel d’insertion professionnel et de retour à l’emploi durable.</w:t>
      </w:r>
      <w:r>
        <w:rPr>
          <w:rFonts w:ascii="Roboto" w:hAnsi="Roboto"/>
          <w:color w:val="5C5C5C"/>
          <w:sz w:val="27"/>
          <w:szCs w:val="27"/>
        </w:rPr>
        <w:br/>
        <w:t>…et surtout être curieux, enthousiaste et motivé…</w:t>
      </w:r>
    </w:p>
    <w:p w:rsidR="00C634AE" w:rsidRDefault="00C634AE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r>
        <w:rPr>
          <w:rStyle w:val="lev"/>
          <w:rFonts w:ascii="Roboto" w:hAnsi="Roboto"/>
          <w:color w:val="5C5C5C"/>
          <w:sz w:val="27"/>
          <w:szCs w:val="27"/>
        </w:rPr>
        <w:t>Seront appréciés (mais non indispensable)</w:t>
      </w:r>
      <w:r>
        <w:rPr>
          <w:rFonts w:ascii="Roboto" w:hAnsi="Roboto"/>
          <w:color w:val="5C5C5C"/>
          <w:sz w:val="27"/>
          <w:szCs w:val="27"/>
        </w:rPr>
        <w:br/>
        <w:t>-Etre en possession du permis B</w:t>
      </w:r>
      <w:r>
        <w:rPr>
          <w:rFonts w:ascii="Roboto" w:hAnsi="Roboto"/>
          <w:color w:val="5C5C5C"/>
          <w:sz w:val="27"/>
          <w:szCs w:val="27"/>
        </w:rPr>
        <w:br/>
        <w:t>-Avoir un intérêt pour les activités créatives et le bricolage</w:t>
      </w:r>
      <w:r>
        <w:rPr>
          <w:rFonts w:ascii="Roboto" w:hAnsi="Roboto"/>
          <w:color w:val="5C5C5C"/>
          <w:sz w:val="27"/>
          <w:szCs w:val="27"/>
        </w:rPr>
        <w:br/>
        <w:t>-Porter un intérêt au développement durable</w:t>
      </w:r>
    </w:p>
    <w:p w:rsidR="00C634AE" w:rsidRDefault="00C634AE" w:rsidP="00C634AE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5C5C5C"/>
          <w:sz w:val="27"/>
          <w:szCs w:val="27"/>
        </w:rPr>
      </w:pPr>
      <w:r>
        <w:rPr>
          <w:rFonts w:ascii="Roboto" w:hAnsi="Roboto"/>
          <w:color w:val="5C5C5C"/>
          <w:sz w:val="27"/>
          <w:szCs w:val="27"/>
        </w:rPr>
        <w:t>Type de contrat : CDDI</w:t>
      </w:r>
      <w:r>
        <w:rPr>
          <w:rFonts w:ascii="Roboto" w:hAnsi="Roboto"/>
          <w:color w:val="5C5C5C"/>
          <w:sz w:val="27"/>
          <w:szCs w:val="27"/>
        </w:rPr>
        <w:br/>
        <w:t>Durée hebdo : 26h</w:t>
      </w:r>
      <w:r>
        <w:rPr>
          <w:rFonts w:ascii="Roboto" w:hAnsi="Roboto"/>
          <w:color w:val="5C5C5C"/>
          <w:sz w:val="27"/>
          <w:szCs w:val="27"/>
        </w:rPr>
        <w:br/>
        <w:t>Rémunération : 9.81€/h (brut)</w:t>
      </w:r>
      <w:r>
        <w:rPr>
          <w:rFonts w:ascii="Roboto" w:hAnsi="Roboto"/>
          <w:color w:val="5C5C5C"/>
          <w:sz w:val="27"/>
          <w:szCs w:val="27"/>
        </w:rPr>
        <w:br/>
        <w:t>Condition : Avoir une prescription IAE (insertion par l’activité économique)</w:t>
      </w:r>
      <w:r>
        <w:rPr>
          <w:rFonts w:ascii="Roboto" w:hAnsi="Roboto"/>
          <w:color w:val="5C5C5C"/>
          <w:sz w:val="27"/>
          <w:szCs w:val="27"/>
        </w:rPr>
        <w:br/>
        <w:t>Horaires : Du mardi au samedi – les horaires seront tournants et individualisés</w:t>
      </w:r>
      <w:r>
        <w:rPr>
          <w:rFonts w:ascii="Roboto" w:hAnsi="Roboto"/>
          <w:color w:val="5C5C5C"/>
          <w:sz w:val="27"/>
          <w:szCs w:val="27"/>
        </w:rPr>
        <w:br/>
        <w:t>Lieu : Pontcharra en activité principale</w:t>
      </w:r>
      <w:r>
        <w:rPr>
          <w:rFonts w:ascii="Roboto" w:hAnsi="Roboto"/>
          <w:color w:val="5C5C5C"/>
          <w:sz w:val="27"/>
          <w:szCs w:val="27"/>
        </w:rPr>
        <w:br/>
        <w:t>Merci d’envoyer CV et lettre de motiv</w:t>
      </w:r>
      <w:r>
        <w:rPr>
          <w:rFonts w:ascii="Roboto" w:hAnsi="Roboto"/>
          <w:color w:val="5C5C5C"/>
          <w:sz w:val="27"/>
          <w:szCs w:val="27"/>
        </w:rPr>
        <w:t xml:space="preserve">ation à l’adresse mail suivante </w:t>
      </w:r>
      <w:r>
        <w:rPr>
          <w:rFonts w:ascii="Roboto" w:hAnsi="Roboto"/>
          <w:color w:val="5C5C5C"/>
          <w:sz w:val="27"/>
          <w:szCs w:val="27"/>
        </w:rPr>
        <w:t>: </w:t>
      </w:r>
      <w:hyperlink r:id="rId5" w:history="1">
        <w:r>
          <w:rPr>
            <w:rStyle w:val="Lienhypertexte"/>
            <w:rFonts w:ascii="Roboto" w:hAnsi="Roboto"/>
            <w:color w:val="757575"/>
            <w:sz w:val="27"/>
            <w:szCs w:val="27"/>
          </w:rPr>
          <w:t>insertion@rderecup.com</w:t>
        </w:r>
      </w:hyperlink>
    </w:p>
    <w:p w:rsidR="00012707" w:rsidRDefault="00012707"/>
    <w:sectPr w:rsidR="0001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AE"/>
    <w:rsid w:val="00012707"/>
    <w:rsid w:val="00B065F3"/>
    <w:rsid w:val="00C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6246"/>
  <w15:chartTrackingRefBased/>
  <w15:docId w15:val="{590621DC-489B-4CDE-B0E5-FB22B36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34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ertion@rderecu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TI38</dc:creator>
  <cp:keywords/>
  <dc:description/>
  <cp:lastModifiedBy>TI38</cp:lastModifiedBy>
  <cp:revision>2</cp:revision>
  <dcterms:created xsi:type="dcterms:W3CDTF">2018-02-16T07:31:00Z</dcterms:created>
  <dcterms:modified xsi:type="dcterms:W3CDTF">2018-02-16T07:32:00Z</dcterms:modified>
</cp:coreProperties>
</file>