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2454F" w14:textId="12B66303" w:rsidR="00792C3D" w:rsidRPr="006812E3" w:rsidRDefault="00943680" w:rsidP="00792C3D">
      <w:pPr>
        <w:spacing w:line="240" w:lineRule="auto"/>
        <w:jc w:val="center"/>
        <w:rPr>
          <w:b/>
          <w:i/>
          <w:sz w:val="32"/>
          <w:szCs w:val="32"/>
        </w:rPr>
      </w:pPr>
      <w:r>
        <w:rPr>
          <w:b/>
          <w:i/>
          <w:sz w:val="32"/>
          <w:szCs w:val="32"/>
        </w:rPr>
        <w:t>«</w:t>
      </w:r>
      <w:r w:rsidR="00792C3D" w:rsidRPr="006812E3">
        <w:rPr>
          <w:b/>
          <w:i/>
          <w:sz w:val="32"/>
          <w:szCs w:val="32"/>
        </w:rPr>
        <w:t xml:space="preserve"> </w:t>
      </w:r>
      <w:r w:rsidR="00792C3D">
        <w:rPr>
          <w:b/>
          <w:i/>
          <w:sz w:val="32"/>
          <w:szCs w:val="32"/>
        </w:rPr>
        <w:t>T’AS</w:t>
      </w:r>
      <w:r w:rsidR="00792C3D" w:rsidRPr="006812E3">
        <w:rPr>
          <w:b/>
          <w:i/>
          <w:sz w:val="32"/>
          <w:szCs w:val="32"/>
        </w:rPr>
        <w:t xml:space="preserve"> VU MES COMPÉTENCES ? »</w:t>
      </w:r>
      <w:r w:rsidR="00F8035B">
        <w:rPr>
          <w:b/>
          <w:i/>
          <w:sz w:val="32"/>
          <w:szCs w:val="32"/>
        </w:rPr>
        <w:t xml:space="preserve"> </w:t>
      </w:r>
    </w:p>
    <w:p w14:paraId="3A6B7B43" w14:textId="676AD832" w:rsidR="002F3D4C" w:rsidRDefault="00BB636C" w:rsidP="00750DA4">
      <w:pPr>
        <w:spacing w:line="240" w:lineRule="auto"/>
        <w:jc w:val="center"/>
        <w:rPr>
          <w:b/>
          <w:sz w:val="32"/>
          <w:szCs w:val="32"/>
        </w:rPr>
      </w:pPr>
      <w:r>
        <w:rPr>
          <w:b/>
          <w:sz w:val="32"/>
          <w:szCs w:val="32"/>
        </w:rPr>
        <w:t>L’i</w:t>
      </w:r>
      <w:r w:rsidR="00792C3D">
        <w:rPr>
          <w:b/>
          <w:sz w:val="32"/>
          <w:szCs w:val="32"/>
        </w:rPr>
        <w:t>nsertion par l’activité économique</w:t>
      </w:r>
      <w:r>
        <w:rPr>
          <w:b/>
          <w:sz w:val="32"/>
          <w:szCs w:val="32"/>
        </w:rPr>
        <w:t xml:space="preserve"> favorise des compétences d’humanité nécessaires aux</w:t>
      </w:r>
      <w:r w:rsidR="00750DA4">
        <w:rPr>
          <w:b/>
          <w:sz w:val="32"/>
          <w:szCs w:val="32"/>
        </w:rPr>
        <w:t xml:space="preserve"> territoires.</w:t>
      </w:r>
    </w:p>
    <w:p w14:paraId="070D7ECA" w14:textId="77777777" w:rsidR="00650FBA" w:rsidRPr="00F8035B" w:rsidRDefault="00792C3D" w:rsidP="00977593">
      <w:pPr>
        <w:spacing w:before="120" w:after="120"/>
        <w:jc w:val="both"/>
      </w:pPr>
      <w:r w:rsidRPr="00F8035B">
        <w:t xml:space="preserve">L’insertion par l’activité économique traverse des moments complexes, marquée par les soubresauts économiques, l’augmentation des publics </w:t>
      </w:r>
      <w:r w:rsidR="009E74ED" w:rsidRPr="00F8035B">
        <w:t xml:space="preserve">exclus et </w:t>
      </w:r>
      <w:r w:rsidRPr="00F8035B">
        <w:t>sans emploi, la baisse des moyens des collectivités, la représentation que nombre d’élus et citoyens se font de ce secteur</w:t>
      </w:r>
      <w:r w:rsidR="00650FBA" w:rsidRPr="00F8035B">
        <w:t>.</w:t>
      </w:r>
    </w:p>
    <w:p w14:paraId="7758E8BB" w14:textId="154759D2" w:rsidR="00650FBA" w:rsidRPr="00F8035B" w:rsidRDefault="00650FBA" w:rsidP="00977593">
      <w:pPr>
        <w:spacing w:before="120" w:after="120"/>
        <w:jc w:val="both"/>
      </w:pPr>
      <w:r w:rsidRPr="00F8035B">
        <w:t xml:space="preserve">En réalité, l’image de « tiers secteur », de lutte contre l’exclusion, de fragilité économique cache des trésors d’énergie et des compétences insoupçonnées, non reconnues. </w:t>
      </w:r>
    </w:p>
    <w:p w14:paraId="56784F01" w14:textId="1CF7E40E" w:rsidR="00650FBA" w:rsidRDefault="00650FBA" w:rsidP="00977593">
      <w:pPr>
        <w:spacing w:before="120" w:after="120"/>
        <w:jc w:val="both"/>
      </w:pPr>
      <w:proofErr w:type="spellStart"/>
      <w:r w:rsidRPr="00F8035B">
        <w:t xml:space="preserve">Peut </w:t>
      </w:r>
      <w:r w:rsidR="00F8035B">
        <w:t>être</w:t>
      </w:r>
      <w:proofErr w:type="spellEnd"/>
      <w:r w:rsidR="00F8035B">
        <w:t xml:space="preserve"> </w:t>
      </w:r>
      <w:r w:rsidRPr="00F8035B">
        <w:t>que tout le drame des personnes exclues du travail</w:t>
      </w:r>
      <w:r w:rsidR="00F8035B">
        <w:t xml:space="preserve"> (</w:t>
      </w:r>
      <w:r w:rsidRPr="00F8035B">
        <w:t>comme du secteur de l’insertion par l’activité économique</w:t>
      </w:r>
      <w:r w:rsidR="00F8035B">
        <w:t>)</w:t>
      </w:r>
      <w:r w:rsidRPr="00F8035B">
        <w:t xml:space="preserve"> est là : le secteur économique dominant et la représentation de l’entreprise avec un grand E, défendue par le discours ambiant </w:t>
      </w:r>
      <w:proofErr w:type="spellStart"/>
      <w:r w:rsidRPr="00F8035B">
        <w:t>hypervalorisant</w:t>
      </w:r>
      <w:proofErr w:type="spellEnd"/>
      <w:r w:rsidRPr="00F8035B">
        <w:t xml:space="preserve"> les startup</w:t>
      </w:r>
      <w:r w:rsidR="00943680">
        <w:t>s</w:t>
      </w:r>
      <w:r w:rsidRPr="00F8035B">
        <w:t xml:space="preserve"> et les reines du CAC 40</w:t>
      </w:r>
      <w:r w:rsidR="00943680">
        <w:t>,</w:t>
      </w:r>
      <w:bookmarkStart w:id="0" w:name="_GoBack"/>
      <w:bookmarkEnd w:id="0"/>
      <w:r w:rsidRPr="00F8035B">
        <w:t xml:space="preserve"> cachent, occultent des organisations et compétences pourtant véritables perles du développement économique local et, mieux encore, du vivre ensemble à l’échelle des territoires. </w:t>
      </w:r>
      <w:r w:rsidR="00F8035B">
        <w:t xml:space="preserve">Qu’est-ce que des personnes « sans travail » peuvent nous dire, justement, du travail ? Comment utiliser leurs regards pour s’interroger, remettre en cause des pensées uniques </w:t>
      </w:r>
      <w:r w:rsidR="002D2973">
        <w:t>écrasantes sur le travail ?</w:t>
      </w:r>
    </w:p>
    <w:p w14:paraId="1F60B4F1" w14:textId="5A7E91A2" w:rsidR="007950D6" w:rsidRPr="00121F9F" w:rsidRDefault="007950D6" w:rsidP="00977593">
      <w:pPr>
        <w:spacing w:before="120" w:after="120"/>
        <w:jc w:val="both"/>
        <w:rPr>
          <w:b/>
          <w:i/>
        </w:rPr>
      </w:pPr>
      <w:r w:rsidRPr="00121F9F">
        <w:rPr>
          <w:b/>
          <w:i/>
        </w:rPr>
        <w:t>Le département de l’Isère, territoire</w:t>
      </w:r>
      <w:r w:rsidR="00121F9F">
        <w:rPr>
          <w:b/>
          <w:i/>
        </w:rPr>
        <w:t xml:space="preserve"> actif</w:t>
      </w:r>
      <w:r w:rsidRPr="00121F9F">
        <w:rPr>
          <w:b/>
          <w:i/>
        </w:rPr>
        <w:t xml:space="preserve"> en recherche.</w:t>
      </w:r>
    </w:p>
    <w:p w14:paraId="449763D1" w14:textId="7E9F7BB0" w:rsidR="009E74ED" w:rsidRPr="00F8035B" w:rsidRDefault="00650FBA" w:rsidP="00977593">
      <w:pPr>
        <w:spacing w:before="120" w:after="120"/>
        <w:jc w:val="both"/>
      </w:pPr>
      <w:r w:rsidRPr="00F8035B">
        <w:t>Les territoires et les acteurs de l’inse</w:t>
      </w:r>
      <w:r w:rsidR="002D2973">
        <w:t>rtion en Isère</w:t>
      </w:r>
      <w:r w:rsidRPr="00F8035B">
        <w:t xml:space="preserve"> sont un bon exemple</w:t>
      </w:r>
      <w:r w:rsidR="002D2973">
        <w:t xml:space="preserve"> du « bouillonnement » du</w:t>
      </w:r>
      <w:r w:rsidRPr="00F8035B">
        <w:t xml:space="preserve"> secteur de l’IAE (insertion par l’activité économique)</w:t>
      </w:r>
      <w:r w:rsidR="002D2973">
        <w:t>. L’IAE y</w:t>
      </w:r>
      <w:r w:rsidRPr="00F8035B">
        <w:t xml:space="preserve"> regroupe</w:t>
      </w:r>
      <w:r w:rsidR="009E74ED" w:rsidRPr="00F8035B">
        <w:t xml:space="preserve"> près de 65 entreprises, associations, chantiers d’insertion. Une cinquantaine d’entre </w:t>
      </w:r>
      <w:r w:rsidRPr="00F8035B">
        <w:t>elles ont fondé</w:t>
      </w:r>
      <w:r w:rsidR="009E74ED" w:rsidRPr="00F8035B">
        <w:t xml:space="preserve"> </w:t>
      </w:r>
      <w:r w:rsidR="00792C3D" w:rsidRPr="00F8035B">
        <w:t>Territoires Inser</w:t>
      </w:r>
      <w:r w:rsidR="009E74ED" w:rsidRPr="00F8035B">
        <w:t>tion 38</w:t>
      </w:r>
      <w:r w:rsidR="006F09E8" w:rsidRPr="00F8035B">
        <w:t xml:space="preserve"> (TI38)</w:t>
      </w:r>
      <w:r w:rsidR="009E74ED" w:rsidRPr="00F8035B">
        <w:t xml:space="preserve">, véritable </w:t>
      </w:r>
      <w:r w:rsidR="00792C3D" w:rsidRPr="00F8035B">
        <w:t>fédération iséroise des acteurs de l’</w:t>
      </w:r>
      <w:r w:rsidR="009E74ED" w:rsidRPr="00F8035B">
        <w:t xml:space="preserve">insertion qui associe à ses activités des autorités locales et partenaires comme la Métro de Grenoble, la Région Auvergne-Rhône Alpes, des opérateurs économiques locaux de poids. </w:t>
      </w:r>
      <w:r w:rsidR="002D2973">
        <w:t xml:space="preserve"> </w:t>
      </w:r>
      <w:r w:rsidRPr="00F8035B">
        <w:t xml:space="preserve">Le réseau de TI38 emploie </w:t>
      </w:r>
      <w:r w:rsidR="009E74ED" w:rsidRPr="00F8035B">
        <w:t xml:space="preserve">près de 5 000 </w:t>
      </w:r>
      <w:r w:rsidRPr="00F8035B">
        <w:t xml:space="preserve">personnes à qui </w:t>
      </w:r>
      <w:r w:rsidR="006F09E8" w:rsidRPr="00F8035B">
        <w:t xml:space="preserve">les structures </w:t>
      </w:r>
      <w:r w:rsidRPr="00F8035B">
        <w:t>de l’Insertion par l’activité économique (SIAE)</w:t>
      </w:r>
      <w:r w:rsidR="009E74ED" w:rsidRPr="00F8035B">
        <w:t xml:space="preserve"> donnent une seconde chance. A l’échelle d’un département</w:t>
      </w:r>
      <w:r w:rsidR="006F09E8" w:rsidRPr="00F8035B">
        <w:t xml:space="preserve"> comme l’Isère</w:t>
      </w:r>
      <w:r w:rsidR="009E74ED" w:rsidRPr="00F8035B">
        <w:t>, le réseau de Territoires Insertion 38 a donc du poids</w:t>
      </w:r>
      <w:r w:rsidRPr="00F8035B">
        <w:t>.</w:t>
      </w:r>
    </w:p>
    <w:p w14:paraId="6FC1749E" w14:textId="3F8A71B0" w:rsidR="006F09E8" w:rsidRPr="00F8035B" w:rsidRDefault="006F09E8" w:rsidP="00977593">
      <w:pPr>
        <w:spacing w:before="120" w:after="120"/>
        <w:jc w:val="both"/>
      </w:pPr>
      <w:r w:rsidRPr="00F8035B">
        <w:t>Dans ce réseau professionnel, et depuis de longues années, les Chargés d’insertion, les Encadrants techniques, les Directeurs, les bénévoles et administrateurs pestent, à juste titre contre les représentations que le grand public colle sur le dos des personnes exclues du travail : « sans emploi » est assimilé à « sans compétence », « exclu du travail » rime souvent avec « incapacité à agir, passivité, asociabilité…</w:t>
      </w:r>
      <w:proofErr w:type="spellStart"/>
      <w:r w:rsidRPr="00F8035B">
        <w:t>etc</w:t>
      </w:r>
      <w:proofErr w:type="spellEnd"/>
      <w:r w:rsidRPr="00F8035B">
        <w:t> »</w:t>
      </w:r>
    </w:p>
    <w:p w14:paraId="63A8BC6B" w14:textId="014903A3" w:rsidR="007950D6" w:rsidRDefault="006F09E8" w:rsidP="00977593">
      <w:pPr>
        <w:spacing w:before="120" w:after="120"/>
        <w:jc w:val="both"/>
      </w:pPr>
      <w:r>
        <w:t>Au</w:t>
      </w:r>
      <w:r w:rsidR="001B4A90" w:rsidRPr="00BF56AC">
        <w:t xml:space="preserve"> printemps 2017, </w:t>
      </w:r>
      <w:r>
        <w:t>les structures de l’insertion membre de TI 38 ont donc</w:t>
      </w:r>
      <w:r w:rsidR="00084FCF" w:rsidRPr="00BF56AC">
        <w:t xml:space="preserve"> eng</w:t>
      </w:r>
      <w:r>
        <w:t>agé une réflexion au sein de leur</w:t>
      </w:r>
      <w:r w:rsidR="00084FCF" w:rsidRPr="00BF56AC">
        <w:t xml:space="preserve"> r</w:t>
      </w:r>
      <w:r>
        <w:t xml:space="preserve">éseau </w:t>
      </w:r>
      <w:r w:rsidR="006E3260" w:rsidRPr="00BF56AC">
        <w:t>dans l’optique d’</w:t>
      </w:r>
      <w:r w:rsidR="006E3260" w:rsidRPr="00BF56AC">
        <w:rPr>
          <w:b/>
        </w:rPr>
        <w:t>analyser et</w:t>
      </w:r>
      <w:r w:rsidR="00084FCF" w:rsidRPr="00BF56AC">
        <w:rPr>
          <w:b/>
        </w:rPr>
        <w:t xml:space="preserve"> valoriser les compétences non reconnues des personnes en insertion</w:t>
      </w:r>
      <w:r w:rsidR="00084FCF" w:rsidRPr="00BF56AC">
        <w:t>.</w:t>
      </w:r>
      <w:r w:rsidR="001B4A90" w:rsidRPr="00BF56AC">
        <w:t xml:space="preserve"> </w:t>
      </w:r>
      <w:r>
        <w:t xml:space="preserve">Est-ce que oui ou non, les personnes exclues sont exclues du fait de leur manque de compétences professionnelles ? Les agents, bénévoles et salariés, qui animent ces structures partaient d’une conviction qu’ils souhaitaient vérifier : les personnes exclues à qui elles redonnent une chance montrent tous les jours qu’elles ont des </w:t>
      </w:r>
      <w:proofErr w:type="gramStart"/>
      <w:r>
        <w:t>compétences….</w:t>
      </w:r>
      <w:proofErr w:type="gramEnd"/>
      <w:r>
        <w:t xml:space="preserve">. </w:t>
      </w:r>
      <w:proofErr w:type="gramStart"/>
      <w:r>
        <w:t>mais</w:t>
      </w:r>
      <w:proofErr w:type="gramEnd"/>
      <w:r>
        <w:t xml:space="preserve"> ce n’est pas forcément celles que valorise le système économique aujourd’hui.</w:t>
      </w:r>
    </w:p>
    <w:p w14:paraId="649ACCFF" w14:textId="77777777" w:rsidR="00290B19" w:rsidRDefault="00290B19" w:rsidP="00977593">
      <w:pPr>
        <w:spacing w:before="120" w:after="120"/>
        <w:jc w:val="both"/>
      </w:pPr>
      <w:r>
        <w:t>Il en va aussi de l’efficacité même des entreprises de l’insertion et de leur promotion territoriale : On a une forte tendance, dans notre société, à a</w:t>
      </w:r>
      <w:r w:rsidR="00084FCF" w:rsidRPr="00BF56AC">
        <w:t>ppréhender les identités professionnelles et sociales des publics en ins</w:t>
      </w:r>
      <w:r w:rsidR="001B4A90" w:rsidRPr="00BF56AC">
        <w:t xml:space="preserve">ertion (et/ou </w:t>
      </w:r>
      <w:r w:rsidR="00084FCF" w:rsidRPr="00BF56AC">
        <w:t>personnes en situation handicapante) en comptabilisant les moins (moins d’aisance relationnelle, moins de compétences techniques, moins de qualifications....)</w:t>
      </w:r>
      <w:r>
        <w:t xml:space="preserve"> et en les décrivant comme des publics amputés de quelque chose, des publics amoindris : sans emploi, sans réseau social, sans compétences… Ceci</w:t>
      </w:r>
      <w:r w:rsidR="00084FCF" w:rsidRPr="00BF56AC">
        <w:t xml:space="preserve"> est </w:t>
      </w:r>
      <w:r>
        <w:t xml:space="preserve">dramatiquement </w:t>
      </w:r>
      <w:r w:rsidR="00084FCF" w:rsidRPr="00BF56AC">
        <w:t xml:space="preserve">réducteur et très contreproductif : comment redonner confiance en elles à des personnes si on insiste sur leurs difficultés, les freins et handicaps qui les touchent, comme </w:t>
      </w:r>
      <w:r w:rsidR="00084FCF" w:rsidRPr="00BF56AC">
        <w:lastRenderedPageBreak/>
        <w:t>manière de les décrire, les nommer, les caractériser</w:t>
      </w:r>
      <w:r w:rsidR="006E3260" w:rsidRPr="00BF56AC">
        <w:t> ?</w:t>
      </w:r>
      <w:r>
        <w:t xml:space="preserve"> Pourquoi refuser de voir les atouts et les compétences cachées de ces personnes ? </w:t>
      </w:r>
      <w:r w:rsidR="00084FCF" w:rsidRPr="00BF56AC">
        <w:t xml:space="preserve"> </w:t>
      </w:r>
    </w:p>
    <w:p w14:paraId="3D444826" w14:textId="3A65C183" w:rsidR="00084FCF" w:rsidRPr="00BF56AC" w:rsidRDefault="00084FCF" w:rsidP="00977593">
      <w:pPr>
        <w:spacing w:before="120" w:after="120"/>
        <w:jc w:val="both"/>
      </w:pPr>
      <w:r w:rsidRPr="00BF56AC">
        <w:t>Les mécanismes de la comparais</w:t>
      </w:r>
      <w:r w:rsidR="001B4A90" w:rsidRPr="00BF56AC">
        <w:t>on sociale sont là dominants</w:t>
      </w:r>
      <w:r w:rsidR="006E3260" w:rsidRPr="00BF56AC">
        <w:t xml:space="preserve"> et dévastateurs</w:t>
      </w:r>
      <w:r w:rsidR="00BF56AC" w:rsidRPr="00BF56AC">
        <w:rPr>
          <w:rStyle w:val="Appelnotedebasdep"/>
        </w:rPr>
        <w:footnoteReference w:id="1"/>
      </w:r>
      <w:r w:rsidR="007950D6">
        <w:t>, et nous avons désormais l’obligation, pour les mettre à jour et les combattre, d’en comprendre les ressorts en détail.</w:t>
      </w:r>
    </w:p>
    <w:p w14:paraId="62D9F098" w14:textId="04D58FD0" w:rsidR="00084FCF" w:rsidRPr="00BF56AC" w:rsidRDefault="00084FCF" w:rsidP="00977593">
      <w:pPr>
        <w:spacing w:before="120" w:after="120"/>
        <w:jc w:val="both"/>
      </w:pPr>
      <w:r w:rsidRPr="00BF56AC">
        <w:t xml:space="preserve">Pour inverser la vapeur et faciliter le travail </w:t>
      </w:r>
      <w:r w:rsidR="006E3260" w:rsidRPr="00BF56AC">
        <w:t>des SIAE, du Service Public de l’E</w:t>
      </w:r>
      <w:r w:rsidR="001B4A90" w:rsidRPr="00BF56AC">
        <w:t>mploi</w:t>
      </w:r>
      <w:r w:rsidRPr="00BF56AC">
        <w:t xml:space="preserve"> et de toutes</w:t>
      </w:r>
      <w:r w:rsidR="001B4A90" w:rsidRPr="00BF56AC">
        <w:t xml:space="preserve"> les institutions qui favorise</w:t>
      </w:r>
      <w:r w:rsidRPr="00BF56AC">
        <w:t>nt les logiques d’insertion sociale et professionnelles par le travail,</w:t>
      </w:r>
      <w:r w:rsidR="00290B19">
        <w:t xml:space="preserve"> il semble</w:t>
      </w:r>
      <w:r w:rsidRPr="00BF56AC">
        <w:t xml:space="preserve"> important de mettre en lumière les compétences cachées</w:t>
      </w:r>
      <w:r w:rsidR="006E3260" w:rsidRPr="00BF56AC">
        <w:t>, non exprimées, non reconnues des personnes. Cela permet de</w:t>
      </w:r>
      <w:r w:rsidRPr="00BF56AC">
        <w:t xml:space="preserve"> s’appuyer dessus, </w:t>
      </w:r>
      <w:r w:rsidR="006E3260" w:rsidRPr="00BF56AC">
        <w:t xml:space="preserve">de </w:t>
      </w:r>
      <w:r w:rsidRPr="00BF56AC">
        <w:t xml:space="preserve">créer de la confiance en soi, </w:t>
      </w:r>
      <w:r w:rsidR="006E3260" w:rsidRPr="00BF56AC">
        <w:t xml:space="preserve">de </w:t>
      </w:r>
      <w:r w:rsidRPr="00BF56AC">
        <w:t>reconnaitre le</w:t>
      </w:r>
      <w:r w:rsidR="002C66C7" w:rsidRPr="00BF56AC">
        <w:t>s</w:t>
      </w:r>
      <w:r w:rsidR="006E3260" w:rsidRPr="00BF56AC">
        <w:t xml:space="preserve"> qualités avant les défauts et de, ainsi, </w:t>
      </w:r>
      <w:r w:rsidR="00BF56AC" w:rsidRPr="00BF56AC">
        <w:rPr>
          <w:i/>
        </w:rPr>
        <w:t>«</w:t>
      </w:r>
      <w:r w:rsidR="002C66C7" w:rsidRPr="00BF56AC">
        <w:rPr>
          <w:i/>
        </w:rPr>
        <w:t>donner des ailes aux personnes en insertion</w:t>
      </w:r>
      <w:r w:rsidR="00BF56AC" w:rsidRPr="00BF56AC">
        <w:rPr>
          <w:i/>
        </w:rPr>
        <w:t> »</w:t>
      </w:r>
      <w:r w:rsidR="002C66C7" w:rsidRPr="00BF56AC">
        <w:rPr>
          <w:i/>
        </w:rPr>
        <w:t>.</w:t>
      </w:r>
    </w:p>
    <w:p w14:paraId="4156FB3E" w14:textId="53A7A329" w:rsidR="002C66C7" w:rsidRPr="00BF56AC" w:rsidRDefault="001B4A90" w:rsidP="00977593">
      <w:pPr>
        <w:spacing w:before="120" w:after="120"/>
        <w:jc w:val="both"/>
      </w:pPr>
      <w:r w:rsidRPr="00BF56AC">
        <w:t>La pédagogie de la réussite et</w:t>
      </w:r>
      <w:r w:rsidR="002C66C7" w:rsidRPr="00BF56AC">
        <w:t xml:space="preserve"> la valorisation sont des facteurs </w:t>
      </w:r>
      <w:r w:rsidR="006E3260" w:rsidRPr="00BF56AC">
        <w:t>d’apprentissage puissants largeme</w:t>
      </w:r>
      <w:r w:rsidR="00025726">
        <w:t>nt reconnus et démontrés tant</w:t>
      </w:r>
      <w:r w:rsidR="000D6984" w:rsidRPr="00BF56AC">
        <w:t xml:space="preserve"> en matière de pédagogie</w:t>
      </w:r>
      <w:r w:rsidR="006E3260" w:rsidRPr="00BF56AC">
        <w:t xml:space="preserve"> </w:t>
      </w:r>
      <w:r w:rsidR="007950D6">
        <w:t xml:space="preserve">que dans le champ de </w:t>
      </w:r>
      <w:r w:rsidR="000D6984" w:rsidRPr="00BF56AC">
        <w:t>la psychosociologie</w:t>
      </w:r>
      <w:r w:rsidR="000D6984" w:rsidRPr="00BF56AC">
        <w:rPr>
          <w:rStyle w:val="Appelnotedebasdep"/>
        </w:rPr>
        <w:footnoteReference w:id="2"/>
      </w:r>
      <w:r w:rsidR="000D6984" w:rsidRPr="00BF56AC">
        <w:t>. Il est donc logique qu’il en soit de même en matière d’</w:t>
      </w:r>
      <w:r w:rsidR="002C66C7" w:rsidRPr="00BF56AC">
        <w:t>insertion</w:t>
      </w:r>
      <w:r w:rsidR="000D6984" w:rsidRPr="00BF56AC">
        <w:t xml:space="preserve"> sociale et professionnelle tant celle-ci est proche des dynamiques d’apprentissage.</w:t>
      </w:r>
      <w:r w:rsidRPr="00BF56AC">
        <w:t xml:space="preserve"> </w:t>
      </w:r>
      <w:r w:rsidR="000D6984" w:rsidRPr="00BF56AC">
        <w:t>Des pédagogues et psychologues et spécialistes des sciences cognitives expriment même l’idée que la valorisation et la reconnaissance sont les facteurs les plus i</w:t>
      </w:r>
      <w:r w:rsidR="00BF56AC" w:rsidRPr="00BF56AC">
        <w:t>mportants parmi ceux qui autorisent</w:t>
      </w:r>
      <w:r w:rsidR="000D6984" w:rsidRPr="00BF56AC">
        <w:t xml:space="preserve"> les apprentissages</w:t>
      </w:r>
      <w:r w:rsidRPr="00BF56AC">
        <w:t xml:space="preserve">. </w:t>
      </w:r>
      <w:r w:rsidR="00A80E4B" w:rsidRPr="00BF56AC">
        <w:t xml:space="preserve"> </w:t>
      </w:r>
      <w:r w:rsidR="006C0143">
        <w:t xml:space="preserve"> </w:t>
      </w:r>
      <w:r w:rsidR="00A80E4B" w:rsidRPr="00BF56AC">
        <w:t>Pouvons-nous faire l’hypothèse</w:t>
      </w:r>
      <w:r w:rsidR="002C66C7" w:rsidRPr="00BF56AC">
        <w:t xml:space="preserve"> </w:t>
      </w:r>
      <w:r w:rsidR="00A80E4B" w:rsidRPr="00BF56AC">
        <w:t xml:space="preserve">que si ces facteurs d’apprentissage sont importants, sur le plan personnel, pour </w:t>
      </w:r>
      <w:r w:rsidR="002C66C7" w:rsidRPr="00BF56AC">
        <w:t>les pers</w:t>
      </w:r>
      <w:r w:rsidR="00C3035A" w:rsidRPr="00BF56AC">
        <w:t xml:space="preserve">onnes </w:t>
      </w:r>
      <w:r w:rsidR="00A80E4B" w:rsidRPr="00BF56AC">
        <w:t>« </w:t>
      </w:r>
      <w:r w:rsidR="00C3035A" w:rsidRPr="00BF56AC">
        <w:t>en insertion</w:t>
      </w:r>
      <w:r w:rsidR="00A80E4B" w:rsidRPr="00BF56AC">
        <w:t> »</w:t>
      </w:r>
      <w:r w:rsidR="00C3035A" w:rsidRPr="00BF56AC">
        <w:t xml:space="preserve"> </w:t>
      </w:r>
      <w:r w:rsidR="00A80E4B" w:rsidRPr="00BF56AC">
        <w:t xml:space="preserve">....ils le sont aussi, en conséquence, sur le plan collectif, c’est à dire pour les entreprises et </w:t>
      </w:r>
      <w:r w:rsidR="002C66C7" w:rsidRPr="00BF56AC">
        <w:t>pour les territo</w:t>
      </w:r>
      <w:r w:rsidR="00C3035A" w:rsidRPr="00BF56AC">
        <w:t>ires s</w:t>
      </w:r>
      <w:r w:rsidR="00A80E4B" w:rsidRPr="00BF56AC">
        <w:t>ur lesquels elles vivent : ces personnes « en insertion »</w:t>
      </w:r>
      <w:r w:rsidRPr="00BF56AC">
        <w:t xml:space="preserve"> </w:t>
      </w:r>
      <w:r w:rsidR="00C3035A" w:rsidRPr="00BF56AC">
        <w:t>constitue</w:t>
      </w:r>
      <w:r w:rsidR="002C66C7" w:rsidRPr="00BF56AC">
        <w:t xml:space="preserve">nt, par nature et sans contestation, une partie réelle et entière des « ressources humaines » locales. </w:t>
      </w:r>
    </w:p>
    <w:p w14:paraId="0180EF0A" w14:textId="77777777" w:rsidR="00C3035A" w:rsidRPr="00BF56AC" w:rsidRDefault="00C3035A" w:rsidP="00977593">
      <w:pPr>
        <w:spacing w:before="120" w:after="120"/>
        <w:jc w:val="both"/>
      </w:pPr>
    </w:p>
    <w:p w14:paraId="5994FD44" w14:textId="0886E78F" w:rsidR="00C3035A" w:rsidRPr="00121F9F" w:rsidRDefault="00290B19" w:rsidP="00977593">
      <w:pPr>
        <w:spacing w:before="120" w:after="120"/>
        <w:jc w:val="both"/>
        <w:rPr>
          <w:b/>
          <w:i/>
        </w:rPr>
      </w:pPr>
      <w:r w:rsidRPr="00121F9F">
        <w:rPr>
          <w:b/>
          <w:i/>
        </w:rPr>
        <w:t>« T’as vu mes compétences ? »</w:t>
      </w:r>
      <w:r w:rsidR="00C3035A" w:rsidRPr="00121F9F">
        <w:rPr>
          <w:b/>
          <w:i/>
        </w:rPr>
        <w:t xml:space="preserve"> : </w:t>
      </w:r>
      <w:r w:rsidRPr="00121F9F">
        <w:rPr>
          <w:b/>
          <w:i/>
        </w:rPr>
        <w:t xml:space="preserve">une démarche de </w:t>
      </w:r>
      <w:r w:rsidR="00C3035A" w:rsidRPr="00121F9F">
        <w:rPr>
          <w:b/>
          <w:i/>
        </w:rPr>
        <w:t>recherche-action-valorisation</w:t>
      </w:r>
      <w:r w:rsidRPr="00121F9F">
        <w:rPr>
          <w:b/>
          <w:i/>
        </w:rPr>
        <w:t xml:space="preserve"> de terrain en Isère.</w:t>
      </w:r>
    </w:p>
    <w:p w14:paraId="43C51077" w14:textId="5FA54A34" w:rsidR="00C3035A" w:rsidRPr="00BF56AC" w:rsidRDefault="00C3035A" w:rsidP="00977593">
      <w:pPr>
        <w:spacing w:before="120" w:after="120"/>
        <w:jc w:val="both"/>
      </w:pPr>
      <w:r w:rsidRPr="00BF56AC">
        <w:t xml:space="preserve">Pour mieux comprendre les ressorts des processus de non valorisation, non reconnaissance des compétences des personnes en insertion, TI38 </w:t>
      </w:r>
      <w:r w:rsidR="00290B19">
        <w:t xml:space="preserve">a </w:t>
      </w:r>
      <w:proofErr w:type="gramStart"/>
      <w:r w:rsidR="00290B19">
        <w:t xml:space="preserve">lancé </w:t>
      </w:r>
      <w:r w:rsidR="00C50810">
        <w:t xml:space="preserve"> </w:t>
      </w:r>
      <w:r w:rsidR="00290B19">
        <w:t>une</w:t>
      </w:r>
      <w:proofErr w:type="gramEnd"/>
      <w:r w:rsidR="00290B19">
        <w:t xml:space="preserve"> démarche de recherche-action modeste, simple en allant interroger</w:t>
      </w:r>
      <w:r w:rsidRPr="00BF56AC">
        <w:t xml:space="preserve"> les personnes « en insertion » et l</w:t>
      </w:r>
      <w:r w:rsidR="007950D6">
        <w:t>es responsables des entreprises</w:t>
      </w:r>
      <w:r w:rsidR="00290B19">
        <w:t xml:space="preserve">, sur le terrain, en diversifiant les territoires et les structures. </w:t>
      </w:r>
      <w:r w:rsidR="00C50810">
        <w:t xml:space="preserve"> Prendre le temps d’écouter pour simplement mieux comprendre. Et donner de la visibilité à l’invisible, au caché, au modeste et à ce que certains acteurs sociaux</w:t>
      </w:r>
      <w:r w:rsidR="00E810C0">
        <w:t xml:space="preserve"> et philosophes</w:t>
      </w:r>
      <w:r w:rsidR="00C50810">
        <w:t xml:space="preserve"> engagés ont nommé « </w:t>
      </w:r>
      <w:r w:rsidR="00121F9F">
        <w:t xml:space="preserve">la </w:t>
      </w:r>
      <w:r w:rsidR="00E810C0">
        <w:t>communauté des ébranlés </w:t>
      </w:r>
      <w:r w:rsidR="00E810C0">
        <w:rPr>
          <w:rStyle w:val="Appelnotedebasdep"/>
        </w:rPr>
        <w:footnoteReference w:id="3"/>
      </w:r>
      <w:r w:rsidR="00C50810">
        <w:t>».</w:t>
      </w:r>
    </w:p>
    <w:p w14:paraId="260AF4A0" w14:textId="0157D472" w:rsidR="00BF56AC" w:rsidRDefault="00C3035A" w:rsidP="00BF56AC">
      <w:pPr>
        <w:spacing w:before="120" w:after="120"/>
        <w:jc w:val="both"/>
      </w:pPr>
      <w:r w:rsidRPr="00BF56AC">
        <w:t>Les rencontres ont eu plusieurs formes</w:t>
      </w:r>
      <w:proofErr w:type="gramStart"/>
      <w:r w:rsidRPr="00BF56AC">
        <w:t> :rencontre</w:t>
      </w:r>
      <w:proofErr w:type="gramEnd"/>
      <w:r w:rsidRPr="00BF56AC">
        <w:t xml:space="preserve"> entre élus, techniciens des collectivités locales et personnels des SIAE, </w:t>
      </w:r>
      <w:r w:rsidR="001D0961">
        <w:t xml:space="preserve">mobilisation d’un </w:t>
      </w:r>
      <w:r w:rsidRPr="00BF56AC">
        <w:t xml:space="preserve">groupe de jeunes en insertion, </w:t>
      </w:r>
      <w:r w:rsidR="001D0961">
        <w:t xml:space="preserve">entretiens avec </w:t>
      </w:r>
      <w:r w:rsidR="009D6F14" w:rsidRPr="00BF56AC">
        <w:t>des personnes en insertion et des chargé</w:t>
      </w:r>
      <w:r w:rsidR="00A80E4B" w:rsidRPr="00BF56AC">
        <w:t>s d’insertion (une douz</w:t>
      </w:r>
      <w:r w:rsidR="00382BD3" w:rsidRPr="00BF56AC">
        <w:t>aine d’entretiens auprès d’une trent</w:t>
      </w:r>
      <w:r w:rsidR="001D0961">
        <w:t>aine de personnes en tout dans 4</w:t>
      </w:r>
      <w:r w:rsidR="00382BD3" w:rsidRPr="00BF56AC">
        <w:t xml:space="preserve"> SIAE d’activités, de statut et de taille différents)</w:t>
      </w:r>
      <w:r w:rsidR="009D6F14" w:rsidRPr="00BF56AC">
        <w:t>.  Les questionnem</w:t>
      </w:r>
      <w:r w:rsidR="00A80E4B" w:rsidRPr="00BF56AC">
        <w:t>ents portaient</w:t>
      </w:r>
      <w:r w:rsidR="009D6F14" w:rsidRPr="00BF56AC">
        <w:t xml:space="preserve"> sur les compétences méritant d’être mieux reconnues des hommes et des </w:t>
      </w:r>
      <w:proofErr w:type="gramStart"/>
      <w:r w:rsidR="009D6F14" w:rsidRPr="00BF56AC">
        <w:t>femmes  ainsi</w:t>
      </w:r>
      <w:proofErr w:type="gramEnd"/>
      <w:r w:rsidR="009D6F14" w:rsidRPr="00BF56AC">
        <w:t xml:space="preserve"> que celles que les territoires ont intérêt à valoriser pour bien fonctionner.</w:t>
      </w:r>
    </w:p>
    <w:p w14:paraId="217DD595" w14:textId="3D54D064" w:rsidR="001D0961" w:rsidRDefault="001D0961" w:rsidP="00BF56AC">
      <w:pPr>
        <w:spacing w:before="120" w:after="120"/>
        <w:jc w:val="both"/>
      </w:pPr>
    </w:p>
    <w:p w14:paraId="79CB5335" w14:textId="50274FB0" w:rsidR="001D0961" w:rsidRDefault="001D0961" w:rsidP="00BF56AC">
      <w:pPr>
        <w:spacing w:before="120" w:after="120"/>
        <w:jc w:val="both"/>
      </w:pPr>
    </w:p>
    <w:p w14:paraId="0F28E2BD" w14:textId="4830F683" w:rsidR="001D0961" w:rsidRDefault="001D0961" w:rsidP="00BF56AC">
      <w:pPr>
        <w:spacing w:before="120" w:after="120"/>
        <w:jc w:val="both"/>
      </w:pPr>
    </w:p>
    <w:p w14:paraId="196DDEE7" w14:textId="77777777" w:rsidR="001D0961" w:rsidRPr="001D0961" w:rsidRDefault="001D0961" w:rsidP="00BF56AC">
      <w:pPr>
        <w:spacing w:before="120" w:after="120"/>
        <w:jc w:val="both"/>
      </w:pPr>
    </w:p>
    <w:p w14:paraId="1B28D3F7" w14:textId="77777777" w:rsidR="001D0961" w:rsidRDefault="007950D6" w:rsidP="001D0961">
      <w:pPr>
        <w:spacing w:before="120" w:after="120"/>
        <w:jc w:val="both"/>
        <w:rPr>
          <w:b/>
          <w:sz w:val="24"/>
          <w:szCs w:val="24"/>
        </w:rPr>
      </w:pPr>
      <w:r w:rsidRPr="00121F9F">
        <w:rPr>
          <w:b/>
          <w:sz w:val="24"/>
          <w:szCs w:val="24"/>
        </w:rPr>
        <w:lastRenderedPageBreak/>
        <w:t xml:space="preserve">Compétences et courage : </w:t>
      </w:r>
      <w:r w:rsidR="00BF56AC" w:rsidRPr="00121F9F">
        <w:rPr>
          <w:b/>
          <w:sz w:val="24"/>
          <w:szCs w:val="24"/>
        </w:rPr>
        <w:t>La compétence de l’arrosoir</w:t>
      </w:r>
      <w:r w:rsidRPr="00121F9F">
        <w:rPr>
          <w:b/>
          <w:sz w:val="24"/>
          <w:szCs w:val="24"/>
        </w:rPr>
        <w:t> </w:t>
      </w:r>
      <w:r w:rsidR="006610D6" w:rsidRPr="00121F9F">
        <w:rPr>
          <w:b/>
          <w:sz w:val="24"/>
          <w:szCs w:val="24"/>
        </w:rPr>
        <w:t xml:space="preserve">... </w:t>
      </w:r>
      <w:r w:rsidR="00BF56AC" w:rsidRPr="00121F9F">
        <w:rPr>
          <w:b/>
          <w:sz w:val="24"/>
          <w:szCs w:val="24"/>
        </w:rPr>
        <w:t xml:space="preserve"> </w:t>
      </w:r>
      <w:proofErr w:type="gramStart"/>
      <w:r w:rsidR="00BF56AC" w:rsidRPr="00121F9F">
        <w:rPr>
          <w:b/>
          <w:sz w:val="24"/>
          <w:szCs w:val="24"/>
        </w:rPr>
        <w:t>ou</w:t>
      </w:r>
      <w:proofErr w:type="gramEnd"/>
      <w:r w:rsidR="00BF56AC" w:rsidRPr="00121F9F">
        <w:rPr>
          <w:b/>
          <w:sz w:val="24"/>
          <w:szCs w:val="24"/>
        </w:rPr>
        <w:t xml:space="preserve"> l’arroseur arrosé</w:t>
      </w:r>
      <w:r w:rsidRPr="00121F9F">
        <w:rPr>
          <w:b/>
          <w:sz w:val="24"/>
          <w:szCs w:val="24"/>
        </w:rPr>
        <w:t> ?</w:t>
      </w:r>
    </w:p>
    <w:p w14:paraId="127F3288" w14:textId="31DD8AF6" w:rsidR="00861F95" w:rsidRPr="001D0961" w:rsidRDefault="00F8035B" w:rsidP="001D0961">
      <w:pPr>
        <w:spacing w:before="120" w:after="120"/>
        <w:jc w:val="both"/>
        <w:rPr>
          <w:b/>
          <w:sz w:val="24"/>
          <w:szCs w:val="24"/>
        </w:rPr>
      </w:pPr>
      <w:r>
        <w:t>Avant d’aborder dans le détail les conclusions de la recherche-action, en guise d’introduction</w:t>
      </w:r>
      <w:r w:rsidR="00861F95">
        <w:t>, nous pouvons faire état d’une anecdote rapportée par une personne « en insertion »</w:t>
      </w:r>
      <w:r w:rsidR="00BF56AC">
        <w:rPr>
          <w:rStyle w:val="Appelnotedebasdep"/>
        </w:rPr>
        <w:footnoteReference w:id="4"/>
      </w:r>
      <w:r w:rsidR="00861F95">
        <w:t>:</w:t>
      </w:r>
    </w:p>
    <w:p w14:paraId="34C23B83" w14:textId="058BBFE1" w:rsidR="00861F95" w:rsidRPr="003755F9" w:rsidRDefault="00861F95" w:rsidP="00861F95">
      <w:pPr>
        <w:ind w:left="567"/>
        <w:jc w:val="both"/>
        <w:rPr>
          <w:i/>
        </w:rPr>
      </w:pPr>
      <w:r w:rsidRPr="003755F9">
        <w:rPr>
          <w:i/>
        </w:rPr>
        <w:t>« J’avais postulé en cuisine, sur Grenoble. La DRH me demande  « vous avez de l’expérience ? ». Quitte à perdre le poste je lui ai dit « vous cherchez quelqu’un de jeune qui a de l’expérience, c’est pas possible !! Soit on prend un jeune à qui on montre une carotte pour le faire avancer, ou en prend une personne qui est plus vieille et qui a de l’expérience ! ». Elle m’a dit de ne pas parler sur ce ton sinon l’entretien allait se terminer. J’ai dit alors « Mais Madame, il est déjà fini</w:t>
      </w:r>
      <w:r w:rsidR="00025726">
        <w:rPr>
          <w:i/>
        </w:rPr>
        <w:t> »</w:t>
      </w:r>
      <w:r w:rsidRPr="003755F9">
        <w:rPr>
          <w:i/>
        </w:rPr>
        <w:t>, et je suis parti ».</w:t>
      </w:r>
    </w:p>
    <w:p w14:paraId="1A71DB98" w14:textId="47B8D2B9" w:rsidR="00861F95" w:rsidRDefault="00861F95" w:rsidP="00861F95">
      <w:pPr>
        <w:jc w:val="both"/>
      </w:pPr>
      <w:r>
        <w:t>Entre autres avantages, cette anecdote a l’intérêt de montrer combien l’évaluation des compétences n’est sûrement pas réservée au cadre (DRH recruteur en l’occurrence) : la personne « en insertion » a bien évalué avec beaucoup de bon sens l’incompétence de la fonction de recruteur, coincé dans un paradoxe qu’elle ne sait pas gérer ou dans la contradiction qu’elle entretient pour garder toujours la possibilité d’argumenter dans un sens ou l’autre afin de justifier de manière (non explicite) un motif de rejet de la candidature. Au final, ce n’est plus le DRH qui choisit un collaborateur, mais un candidat qui choisit son DRH et son entreprise. .... La loyauté et la rigueur intellectuelle apparaissent bien là comme des compétences importantes, pleinement utilisées par le candidat. Le candidat n’a pas été retenu : ces compétences sont en effet rarement</w:t>
      </w:r>
      <w:r w:rsidR="00BF56AC">
        <w:t xml:space="preserve"> reconnues à leur pleine valeur !...</w:t>
      </w:r>
    </w:p>
    <w:p w14:paraId="2D30B79A" w14:textId="62B24F35" w:rsidR="00861F95" w:rsidRDefault="00861F95" w:rsidP="005C5729">
      <w:pPr>
        <w:jc w:val="both"/>
      </w:pPr>
      <w:r>
        <w:t>D’autres compétences (ou habiletés, qualit</w:t>
      </w:r>
      <w:r w:rsidR="00BF56AC">
        <w:t xml:space="preserve">és) apparaissent en substrat : </w:t>
      </w:r>
      <w:r>
        <w:t>En premier lieu, le courage manque au DRH. Il  joue sur la contradiction au lieu d’être clair sur ses intentions et explicite vis à vis des candidats. En face,  le candidat, lui, fait preuve de courage en quittant l’entr</w:t>
      </w:r>
      <w:r w:rsidR="00BF56AC">
        <w:t>etien (avec un certain panache</w:t>
      </w:r>
      <w:r>
        <w:t>). Par ailleurs, la capacité à se taire ou à dire les choses habilement aurait bien servi à la personne « en insertion ». Cette compétence lui a manqué. Elle nécessite une compétence conceptuelle et de communication fine relevant d’un patrimoine intellectuel nourri et exercé</w:t>
      </w:r>
      <w:r w:rsidR="00317465">
        <w:t xml:space="preserve"> que la personne ne possédait sûrement pas tant cela ne s’apprend pas sur les bans de l’école ou dans la rue... Et au delà</w:t>
      </w:r>
      <w:r w:rsidR="00BF56AC">
        <w:t xml:space="preserve">, </w:t>
      </w:r>
      <w:r w:rsidR="00317465">
        <w:t>ce patrimoine intellectuel, pour être efficace</w:t>
      </w:r>
      <w:r w:rsidR="00BF56AC">
        <w:t>,</w:t>
      </w:r>
      <w:r w:rsidR="00317465">
        <w:t xml:space="preserve"> à ce moment précis</w:t>
      </w:r>
      <w:r w:rsidR="00BF56AC">
        <w:t>,</w:t>
      </w:r>
      <w:r w:rsidR="00317465">
        <w:t xml:space="preserve"> devait être d</w:t>
      </w:r>
      <w:r>
        <w:t>ésaffecté</w:t>
      </w:r>
      <w:r w:rsidR="00317465">
        <w:t>, de surcroit, de l’éventuelle</w:t>
      </w:r>
      <w:r>
        <w:t xml:space="preserve"> charge émotive que la personne « en insertion » a pu exprimé, agacée, contrariée, peut être blessée par le jeu que lui imposaient ce DRH et cette forme d’entretien biaisé. </w:t>
      </w:r>
      <w:r w:rsidR="00317465">
        <w:t xml:space="preserve">La gestion de ses émotions n’est pas la compétence la plus simple à mettre en </w:t>
      </w:r>
      <w:proofErr w:type="spellStart"/>
      <w:r w:rsidR="00317465">
        <w:t>oeuvre</w:t>
      </w:r>
      <w:proofErr w:type="spellEnd"/>
      <w:r w:rsidR="00317465">
        <w:t> !</w:t>
      </w:r>
    </w:p>
    <w:p w14:paraId="63A20EAE" w14:textId="33A42BDF" w:rsidR="00C50810" w:rsidRDefault="00BF56AC" w:rsidP="00C50810">
      <w:pPr>
        <w:jc w:val="both"/>
      </w:pPr>
      <w:r>
        <w:t>Loyauté, rigueur intellectuelle, courage, capacité à être dans la critique positive, gestion des émotions... est</w:t>
      </w:r>
      <w:r w:rsidR="00025726">
        <w:t>-</w:t>
      </w:r>
      <w:r>
        <w:t xml:space="preserve">ce que l’on voit souvent ces compétences étalées dans les CV ?  </w:t>
      </w:r>
      <w:r w:rsidR="00861F95">
        <w:t>Cela renvoie au « savoir-être » et aux « compétences d’humanité</w:t>
      </w:r>
      <w:r w:rsidR="00861F95">
        <w:rPr>
          <w:rStyle w:val="Appelnotedebasdep"/>
        </w:rPr>
        <w:footnoteReference w:id="5"/>
      </w:r>
      <w:r w:rsidR="00861F95">
        <w:t> » évoquées ci dessous.</w:t>
      </w:r>
      <w:r w:rsidR="006C0143">
        <w:t xml:space="preserve"> Mais avant, il est intéressant d’observer comment les personnes « en insertion » parlent de leurs compétences</w:t>
      </w:r>
      <w:r w:rsidR="00C50810">
        <w:t>.</w:t>
      </w:r>
    </w:p>
    <w:p w14:paraId="44A1E936" w14:textId="1686C2BE" w:rsidR="00382BD3" w:rsidRPr="00121F9F" w:rsidRDefault="00BB5A90" w:rsidP="005D792A">
      <w:pPr>
        <w:jc w:val="both"/>
        <w:rPr>
          <w:b/>
          <w:i/>
        </w:rPr>
      </w:pPr>
      <w:r w:rsidRPr="00121F9F">
        <w:rPr>
          <w:b/>
          <w:i/>
        </w:rPr>
        <w:t>Des activités dévalorisées mais pas forcément jugées dévalorisantes pour soi.</w:t>
      </w:r>
    </w:p>
    <w:p w14:paraId="3C3CB0FE" w14:textId="7D3EC523" w:rsidR="006504AB" w:rsidRDefault="0007404E" w:rsidP="005C5729">
      <w:pPr>
        <w:jc w:val="both"/>
      </w:pPr>
      <w:proofErr w:type="spellStart"/>
      <w:r>
        <w:t>Au delà</w:t>
      </w:r>
      <w:proofErr w:type="spellEnd"/>
      <w:r>
        <w:t xml:space="preserve"> de l’anecdote, il</w:t>
      </w:r>
      <w:r w:rsidR="006504AB">
        <w:t xml:space="preserve"> est frappant de constater que les personnes en insertion parlent spontanément de leur act</w:t>
      </w:r>
      <w:r w:rsidR="000D7E69">
        <w:t>ivité en regrettant</w:t>
      </w:r>
      <w:r w:rsidR="006504AB">
        <w:t xml:space="preserve"> amèrement la manière dont la société les </w:t>
      </w:r>
      <w:r w:rsidR="00317465">
        <w:t>dévalorise, dont</w:t>
      </w:r>
      <w:r w:rsidR="00BB5A90">
        <w:t xml:space="preserve"> </w:t>
      </w:r>
      <w:r w:rsidR="006504AB">
        <w:t xml:space="preserve">leur </w:t>
      </w:r>
      <w:r w:rsidR="000D7E69">
        <w:t>situation</w:t>
      </w:r>
      <w:r w:rsidR="006504AB">
        <w:t xml:space="preserve"> est considéré</w:t>
      </w:r>
      <w:r w:rsidR="000D7E69">
        <w:t>e</w:t>
      </w:r>
      <w:r w:rsidR="006504AB">
        <w:t xml:space="preserve"> </w:t>
      </w:r>
      <w:r w:rsidR="000D7E69">
        <w:t>en négatif</w:t>
      </w:r>
      <w:r w:rsidR="006504AB">
        <w:t>.</w:t>
      </w:r>
    </w:p>
    <w:p w14:paraId="10CD2F6C" w14:textId="668AFE33" w:rsidR="006504AB" w:rsidRDefault="006504AB" w:rsidP="000D7E69">
      <w:pPr>
        <w:ind w:left="567"/>
        <w:jc w:val="both"/>
        <w:rPr>
          <w:i/>
        </w:rPr>
      </w:pPr>
      <w:proofErr w:type="gramStart"/>
      <w:r w:rsidRPr="003755F9">
        <w:rPr>
          <w:i/>
        </w:rPr>
        <w:lastRenderedPageBreak/>
        <w:t>«  moi</w:t>
      </w:r>
      <w:proofErr w:type="gramEnd"/>
      <w:r w:rsidRPr="003755F9">
        <w:rPr>
          <w:i/>
        </w:rPr>
        <w:t>, quand je dis que je suis en insertio</w:t>
      </w:r>
      <w:r w:rsidR="00025726">
        <w:rPr>
          <w:i/>
        </w:rPr>
        <w:t>n, on ne me croit pas : on croit</w:t>
      </w:r>
      <w:r w:rsidR="000D7E69">
        <w:rPr>
          <w:i/>
        </w:rPr>
        <w:t xml:space="preserve"> que je sors de prison » - </w:t>
      </w:r>
      <w:r w:rsidRPr="003755F9">
        <w:rPr>
          <w:i/>
        </w:rPr>
        <w:t>« quand on dit qu’on travaille pour (la SIAE XX), on est tout de suite moins que rien »</w:t>
      </w:r>
    </w:p>
    <w:p w14:paraId="0B23E527" w14:textId="1C3D7E23" w:rsidR="00B2091C" w:rsidRPr="003755F9" w:rsidRDefault="00B2091C" w:rsidP="005C5729">
      <w:pPr>
        <w:ind w:left="567"/>
        <w:jc w:val="both"/>
        <w:rPr>
          <w:i/>
        </w:rPr>
      </w:pPr>
      <w:r>
        <w:rPr>
          <w:i/>
        </w:rPr>
        <w:t>« </w:t>
      </w:r>
      <w:proofErr w:type="gramStart"/>
      <w:r>
        <w:rPr>
          <w:i/>
        </w:rPr>
        <w:t>j’étais</w:t>
      </w:r>
      <w:proofErr w:type="gramEnd"/>
      <w:r>
        <w:rPr>
          <w:i/>
        </w:rPr>
        <w:t xml:space="preserve"> choqué car une personne pensait que, ici, les femmes qui travaillaient étaient attardées »</w:t>
      </w:r>
    </w:p>
    <w:p w14:paraId="1F6DA635" w14:textId="2F001D9C" w:rsidR="006504AB" w:rsidRPr="003755F9" w:rsidRDefault="006504AB" w:rsidP="005C5729">
      <w:pPr>
        <w:ind w:left="567"/>
        <w:jc w:val="both"/>
        <w:rPr>
          <w:i/>
        </w:rPr>
      </w:pPr>
      <w:proofErr w:type="gramStart"/>
      <w:r w:rsidRPr="003755F9">
        <w:rPr>
          <w:i/>
        </w:rPr>
        <w:t>«  si</w:t>
      </w:r>
      <w:proofErr w:type="gramEnd"/>
      <w:r w:rsidRPr="003755F9">
        <w:rPr>
          <w:i/>
        </w:rPr>
        <w:t xml:space="preserve"> on est handicapé, c’est comme si on avait la peste. Mais quand on dit que l’entreprise peu</w:t>
      </w:r>
      <w:r w:rsidR="006C0143">
        <w:rPr>
          <w:i/>
        </w:rPr>
        <w:t>t</w:t>
      </w:r>
      <w:r w:rsidRPr="003755F9">
        <w:rPr>
          <w:i/>
        </w:rPr>
        <w:t xml:space="preserve"> avoir une prime, alors, ils ont un grand sourire : j’ai un statut à double tranchant »</w:t>
      </w:r>
    </w:p>
    <w:p w14:paraId="53A834E8" w14:textId="1136942F" w:rsidR="00BB5A90" w:rsidRPr="003755F9" w:rsidRDefault="00BB5A90" w:rsidP="005C5729">
      <w:pPr>
        <w:ind w:left="567"/>
        <w:jc w:val="both"/>
        <w:rPr>
          <w:i/>
        </w:rPr>
      </w:pPr>
      <w:r w:rsidRPr="003755F9">
        <w:rPr>
          <w:i/>
        </w:rPr>
        <w:t>« Il faudrait que les DRH reconnaissent comme c’est compliqué pour nous. Ils se permettent de nous prendre de haut »</w:t>
      </w:r>
    </w:p>
    <w:p w14:paraId="5DE67932" w14:textId="6D835CB2" w:rsidR="005D792A" w:rsidRDefault="00317465" w:rsidP="005C5729">
      <w:pPr>
        <w:jc w:val="both"/>
      </w:pPr>
      <w:r>
        <w:t xml:space="preserve">Et </w:t>
      </w:r>
      <w:proofErr w:type="spellStart"/>
      <w:r>
        <w:t>v’lan</w:t>
      </w:r>
      <w:proofErr w:type="spellEnd"/>
      <w:r>
        <w:t>, on part de loin, de très loin. Pour autant, assez paradoxalement, les personnes « en insertion » savent qu’elles ne valent pas rien, qu’elles ont des compétences.</w:t>
      </w:r>
      <w:r w:rsidR="00997858">
        <w:t xml:space="preserve"> </w:t>
      </w:r>
      <w:r w:rsidR="005D792A">
        <w:t>C’est le regard des autres, la place où on les « colle </w:t>
      </w:r>
      <w:r w:rsidR="006C0143">
        <w:t>», ce que l’on pense d’eux, qui est blessant.</w:t>
      </w:r>
      <w:r w:rsidR="0007404E">
        <w:t xml:space="preserve"> </w:t>
      </w:r>
      <w:r w:rsidR="00997858">
        <w:t xml:space="preserve">Cela s’exprime </w:t>
      </w:r>
      <w:r w:rsidR="005D792A">
        <w:t xml:space="preserve">aussi, </w:t>
      </w:r>
      <w:r w:rsidR="00997858">
        <w:t>dans un deuxième temps, quand elles sont invitées à parler de leur travail au quotidien.</w:t>
      </w:r>
      <w:r w:rsidR="005D792A">
        <w:t xml:space="preserve"> A ce moment là, les expressions fusent pour exprimer des savoirs faires techniques et, surtout, des capacités personnelles.</w:t>
      </w:r>
    </w:p>
    <w:p w14:paraId="0648EBC6" w14:textId="6B2F5BD4" w:rsidR="00317465" w:rsidRPr="005C5729" w:rsidRDefault="00317465" w:rsidP="005C5729">
      <w:pPr>
        <w:ind w:left="851"/>
        <w:jc w:val="both"/>
        <w:rPr>
          <w:i/>
        </w:rPr>
      </w:pPr>
      <w:r w:rsidRPr="005C5729">
        <w:rPr>
          <w:i/>
        </w:rPr>
        <w:t>(</w:t>
      </w:r>
      <w:proofErr w:type="gramStart"/>
      <w:r w:rsidRPr="005C5729">
        <w:rPr>
          <w:i/>
          <w:u w:val="single"/>
        </w:rPr>
        <w:t>des</w:t>
      </w:r>
      <w:proofErr w:type="gramEnd"/>
      <w:r w:rsidRPr="005C5729">
        <w:rPr>
          <w:i/>
          <w:u w:val="single"/>
        </w:rPr>
        <w:t xml:space="preserve"> personnes assumant des remplacements d’ATSEM en école maternelle</w:t>
      </w:r>
      <w:r w:rsidRPr="005C5729">
        <w:rPr>
          <w:i/>
        </w:rPr>
        <w:t>)</w:t>
      </w:r>
      <w:r w:rsidR="00997858" w:rsidRPr="005C5729">
        <w:rPr>
          <w:i/>
        </w:rPr>
        <w:t> :</w:t>
      </w:r>
      <w:r w:rsidRPr="005C5729">
        <w:rPr>
          <w:i/>
        </w:rPr>
        <w:t xml:space="preserve">  «  Pour moi, c’est inné, c’est l’instinct, </w:t>
      </w:r>
      <w:proofErr w:type="spellStart"/>
      <w:r w:rsidRPr="005C5729">
        <w:rPr>
          <w:i/>
        </w:rPr>
        <w:t>ca</w:t>
      </w:r>
      <w:proofErr w:type="spellEnd"/>
      <w:r w:rsidRPr="005C5729">
        <w:rPr>
          <w:i/>
        </w:rPr>
        <w:t xml:space="preserve"> va très </w:t>
      </w:r>
      <w:proofErr w:type="spellStart"/>
      <w:r w:rsidRPr="005C5729">
        <w:rPr>
          <w:i/>
        </w:rPr>
        <w:t>très</w:t>
      </w:r>
      <w:proofErr w:type="spellEnd"/>
      <w:r w:rsidRPr="005C5729">
        <w:rPr>
          <w:i/>
        </w:rPr>
        <w:t xml:space="preserve"> bien avec les enfants » - «  on est parachutée à la dernière minute dans une école, </w:t>
      </w:r>
      <w:r w:rsidR="00997858" w:rsidRPr="005C5729">
        <w:rPr>
          <w:i/>
        </w:rPr>
        <w:t>il faut être opérationnel immédiatement, nous savons nous adapter » - « Beaucoup d’ATSEM sont en dépression alors qu’il faut être fort psychologiquement, savoir supporter les enfants (...). Nous on n’a pas besoin de crier, on apporte un plus. Avec tout ce que nous innovons, on est reconnu (...)</w:t>
      </w:r>
      <w:proofErr w:type="gramStart"/>
      <w:r w:rsidR="002E0EF2" w:rsidRPr="005C5729">
        <w:rPr>
          <w:i/>
        </w:rPr>
        <w:t> »...</w:t>
      </w:r>
      <w:proofErr w:type="gramEnd"/>
    </w:p>
    <w:p w14:paraId="01552878" w14:textId="1EC8B0AA" w:rsidR="002E0EF2" w:rsidRPr="005C5729" w:rsidRDefault="002E0EF2" w:rsidP="005C5729">
      <w:pPr>
        <w:ind w:left="851"/>
        <w:jc w:val="both"/>
        <w:rPr>
          <w:i/>
        </w:rPr>
      </w:pPr>
      <w:proofErr w:type="gramStart"/>
      <w:r w:rsidRPr="005C5729">
        <w:rPr>
          <w:i/>
        </w:rPr>
        <w:t xml:space="preserve">( </w:t>
      </w:r>
      <w:r w:rsidRPr="005C5729">
        <w:rPr>
          <w:i/>
          <w:u w:val="single"/>
        </w:rPr>
        <w:t>des</w:t>
      </w:r>
      <w:proofErr w:type="gramEnd"/>
      <w:r w:rsidRPr="005C5729">
        <w:rPr>
          <w:i/>
          <w:u w:val="single"/>
        </w:rPr>
        <w:t xml:space="preserve"> personnes intervenant chez des particuliers pour des prestations de jardinage, entretien espaces verts</w:t>
      </w:r>
      <w:r w:rsidRPr="005C5729">
        <w:rPr>
          <w:i/>
        </w:rPr>
        <w:t xml:space="preserve">) :« je suis à l’écoute de mes clients pour savoir ce que les gens veulent. Il faut aussi créer du lien. Moi, j’aime bien parler. Quand j’arrive, j’analyse mon client, je regarde la personne, comment elle vit, si elle veut s’ouvrir à moi. Mais je reste professionnel, </w:t>
      </w:r>
      <w:proofErr w:type="gramStart"/>
      <w:r w:rsidRPr="005C5729">
        <w:rPr>
          <w:i/>
        </w:rPr>
        <w:t>je veux pas</w:t>
      </w:r>
      <w:proofErr w:type="gramEnd"/>
      <w:r w:rsidRPr="005C5729">
        <w:rPr>
          <w:i/>
        </w:rPr>
        <w:t xml:space="preserve"> être ami, j</w:t>
      </w:r>
      <w:r w:rsidR="0007404E">
        <w:rPr>
          <w:i/>
        </w:rPr>
        <w:t xml:space="preserve">e veux garder des distances » </w:t>
      </w:r>
    </w:p>
    <w:p w14:paraId="77A75B7E" w14:textId="1E9424FD" w:rsidR="002E0EF2" w:rsidRPr="005C5729" w:rsidRDefault="002E0EF2" w:rsidP="005C5729">
      <w:pPr>
        <w:ind w:left="851"/>
        <w:jc w:val="both"/>
        <w:rPr>
          <w:i/>
        </w:rPr>
      </w:pPr>
      <w:r w:rsidRPr="005C5729">
        <w:rPr>
          <w:i/>
        </w:rPr>
        <w:t>(</w:t>
      </w:r>
      <w:proofErr w:type="gramStart"/>
      <w:r w:rsidRPr="005C5729">
        <w:rPr>
          <w:i/>
          <w:u w:val="single"/>
        </w:rPr>
        <w:t>avis</w:t>
      </w:r>
      <w:proofErr w:type="gramEnd"/>
      <w:r w:rsidRPr="005C5729">
        <w:rPr>
          <w:i/>
          <w:u w:val="single"/>
        </w:rPr>
        <w:t xml:space="preserve"> partagé par plusieurs salariés en insertion</w:t>
      </w:r>
      <w:r w:rsidRPr="005C5729">
        <w:rPr>
          <w:i/>
        </w:rPr>
        <w:t>) : «  si vous savez ce que vous valez, ne vous faites pas de souci. Si vous savez ce que vous faites, il faut laisser parler ceux qui t’en veulent. (</w:t>
      </w:r>
      <w:proofErr w:type="gramStart"/>
      <w:r w:rsidRPr="005C5729">
        <w:rPr>
          <w:i/>
        </w:rPr>
        <w:t>la</w:t>
      </w:r>
      <w:proofErr w:type="gramEnd"/>
      <w:r w:rsidRPr="005C5729">
        <w:rPr>
          <w:i/>
        </w:rPr>
        <w:t xml:space="preserve"> SIAE XX) nous fait confiance, nous rassure. Et si pas de retour de sa part, c’est que cela va bien »</w:t>
      </w:r>
    </w:p>
    <w:p w14:paraId="16C3D78B" w14:textId="356682F8" w:rsidR="005C5729" w:rsidRDefault="002E0EF2" w:rsidP="005C5729">
      <w:pPr>
        <w:jc w:val="both"/>
      </w:pPr>
      <w:r>
        <w:t>On</w:t>
      </w:r>
      <w:r w:rsidR="00A2370F">
        <w:t xml:space="preserve"> voit combien l’assurance</w:t>
      </w:r>
      <w:r>
        <w:t xml:space="preserve"> est un atout majeur. </w:t>
      </w:r>
      <w:r w:rsidR="005C5729">
        <w:t>La confiance donnée également, en conséquence</w:t>
      </w:r>
      <w:r w:rsidR="005D792A">
        <w:rPr>
          <w:rStyle w:val="Appelnotedebasdep"/>
        </w:rPr>
        <w:footnoteReference w:id="6"/>
      </w:r>
      <w:r w:rsidR="005C5729">
        <w:t xml:space="preserve">. </w:t>
      </w:r>
    </w:p>
    <w:p w14:paraId="1ED5D5D4" w14:textId="77777777" w:rsidR="00750DA4" w:rsidRDefault="00750DA4" w:rsidP="005C5729">
      <w:pPr>
        <w:jc w:val="both"/>
      </w:pPr>
    </w:p>
    <w:p w14:paraId="6986B40C" w14:textId="73A3515E" w:rsidR="00502CD0" w:rsidRPr="00121F9F" w:rsidRDefault="00502CD0" w:rsidP="005C5729">
      <w:pPr>
        <w:jc w:val="both"/>
        <w:rPr>
          <w:b/>
          <w:i/>
        </w:rPr>
      </w:pPr>
      <w:r w:rsidRPr="00121F9F">
        <w:rPr>
          <w:b/>
          <w:i/>
        </w:rPr>
        <w:t>La non recon</w:t>
      </w:r>
      <w:r w:rsidR="006C0143" w:rsidRPr="00121F9F">
        <w:rPr>
          <w:b/>
          <w:i/>
        </w:rPr>
        <w:t>naissance de compétences</w:t>
      </w:r>
      <w:r w:rsidRPr="00121F9F">
        <w:rPr>
          <w:b/>
          <w:i/>
        </w:rPr>
        <w:t xml:space="preserve"> réduit l’expression du potentiel des personnes « en insertion ».</w:t>
      </w:r>
    </w:p>
    <w:p w14:paraId="0D70F481" w14:textId="179764D6" w:rsidR="00502CD0" w:rsidRPr="00E05816" w:rsidRDefault="00502CD0" w:rsidP="00502CD0">
      <w:pPr>
        <w:spacing w:before="120" w:after="120"/>
        <w:jc w:val="both"/>
      </w:pPr>
      <w:r w:rsidRPr="00E05816">
        <w:t xml:space="preserve">Les personnes </w:t>
      </w:r>
      <w:r w:rsidR="006C0143">
        <w:t>« </w:t>
      </w:r>
      <w:r w:rsidRPr="00E05816">
        <w:t>en insertion</w:t>
      </w:r>
      <w:r w:rsidR="006C0143">
        <w:t> »</w:t>
      </w:r>
      <w:r w:rsidRPr="00E05816">
        <w:t xml:space="preserve"> dispo</w:t>
      </w:r>
      <w:r w:rsidR="00025726">
        <w:t xml:space="preserve">sent de compétences réelles qu’elles n’arrivent pas à </w:t>
      </w:r>
      <w:r w:rsidRPr="00E05816">
        <w:t>valoriser à la hauteur de leur importance. Il s’ensuit de la part d</w:t>
      </w:r>
      <w:r w:rsidR="00025726">
        <w:t xml:space="preserve">e l’employeur ou </w:t>
      </w:r>
      <w:r w:rsidRPr="00E05816">
        <w:t xml:space="preserve">du recruteur, une forte dégradation de la perception qu’il peut avoir de </w:t>
      </w:r>
      <w:r w:rsidR="006C0143">
        <w:t>« </w:t>
      </w:r>
      <w:r w:rsidRPr="00E05816">
        <w:t>l’employabilité</w:t>
      </w:r>
      <w:r w:rsidR="006C0143">
        <w:t> »</w:t>
      </w:r>
      <w:r w:rsidRPr="00E05816">
        <w:t xml:space="preserve"> du candidat, futur salarié ou salarié en poste. La difficulté de la personne en insertion tient à plusieurs facteurs :</w:t>
      </w:r>
    </w:p>
    <w:p w14:paraId="4160A632" w14:textId="2965925B" w:rsidR="00502CD0" w:rsidRPr="00E05816" w:rsidRDefault="00502CD0" w:rsidP="0007404E">
      <w:pPr>
        <w:spacing w:before="120" w:after="120"/>
        <w:jc w:val="both"/>
      </w:pPr>
      <w:r w:rsidRPr="00E05816">
        <w:t xml:space="preserve">Il existe fréquemment un manque de perception, par les personnes en insertion, des compétences attendues par l’employeur ou le recruteur que les personnes ne jugent pas, du coup, nécessaire de </w:t>
      </w:r>
      <w:r w:rsidRPr="00E05816">
        <w:lastRenderedPageBreak/>
        <w:t xml:space="preserve">valoriser. Ceci est très marquant pour les compétences « de base », les plus évidentes qui seraient tellement « naturelles » qu’il n’est pas pensable ou raisonnable d’annoncer.  Par exemple : la rigueur, la ponctualité, l’hygiène, la maitrise d’une langue maternelle rare.... </w:t>
      </w:r>
      <w:proofErr w:type="gramStart"/>
      <w:r w:rsidRPr="00E05816">
        <w:t>et</w:t>
      </w:r>
      <w:proofErr w:type="gramEnd"/>
      <w:r w:rsidRPr="00E05816">
        <w:t xml:space="preserve"> encore plus fortement les compétences liées au « savoir-être » qui ne se distinguent pas de celles nécessaires à la vie privée, au vivre-ensemble, à la sociabilité comme l’ouverture aux autres, l’écoute, la bienveillance, la tolérance,  l’honnêteté... Ces compétences sont gommées, effacées, dévalorisées parce que, aux yeux des personnes en insertion, elles n’ont pas de valeur forte : elles paraissent trop courantes ou naturelles ou trop prégnantes, trop évidentes.</w:t>
      </w:r>
      <w:r w:rsidR="00A53C19">
        <w:t xml:space="preserve"> Les compétences d’une femme au foyer, par exemple sont plutôt perçues </w:t>
      </w:r>
      <w:proofErr w:type="gramStart"/>
      <w:r w:rsidR="00A53C19">
        <w:t>négativement  et</w:t>
      </w:r>
      <w:proofErr w:type="gramEnd"/>
      <w:r w:rsidR="00A53C19">
        <w:t xml:space="preserve"> tues alors qu’elles pourraient amplement être valorisées.</w:t>
      </w:r>
    </w:p>
    <w:p w14:paraId="7F532D25" w14:textId="47EBC1A2" w:rsidR="00502CD0" w:rsidRPr="00E05816" w:rsidRDefault="00502CD0" w:rsidP="0007404E">
      <w:pPr>
        <w:spacing w:before="120" w:after="120"/>
        <w:jc w:val="both"/>
      </w:pPr>
      <w:r w:rsidRPr="00E05816">
        <w:t xml:space="preserve">Facteur aggravant, ces compétences sont particulièrement difficiles à démontrer : il ne sert à rien de déclamer sa ponctualité, son ouverture, sa tolérance !! Ce sont des compétences qu’il faut exprimer, « faire passer », démontrer, « donner à voir » de manière subtile, en prenant des exemples, en développant des idées de manière calculée, bref en maitrisant la communication interpersonnelle, ce qui n’a rien d’évident. Une formule classique est utilisée pour énoncer cet </w:t>
      </w:r>
      <w:proofErr w:type="gramStart"/>
      <w:r w:rsidRPr="00E05816">
        <w:t>écueil</w:t>
      </w:r>
      <w:proofErr w:type="gramEnd"/>
      <w:r w:rsidRPr="00E05816">
        <w:t xml:space="preserve">, tant par les recruteurs que les chargés d’insertion, en parlant de la personne en insertion : « elle n’a pas les codes ». ...On peut noter, à ce propos, une grande confusion sur la question des codes : les recruteurs et, dans une moindre mesure les chargés d’insertion, ne font ils pas </w:t>
      </w:r>
      <w:proofErr w:type="gramStart"/>
      <w:r w:rsidRPr="00E05816">
        <w:t>l’erreur  de</w:t>
      </w:r>
      <w:proofErr w:type="gramEnd"/>
      <w:r w:rsidRPr="00E05816">
        <w:t xml:space="preserve"> confondre les codes de la communication et les codes de bonne conduite. En d’autres termes, ce n’est pas parce que je parle maladroitement que je ne sais pas conduire (pour prendre une métaphore concernant la mobilité</w:t>
      </w:r>
      <w:proofErr w:type="gramStart"/>
      <w:r w:rsidRPr="00E05816">
        <w:t>... )</w:t>
      </w:r>
      <w:proofErr w:type="gramEnd"/>
      <w:r w:rsidRPr="00E05816">
        <w:t xml:space="preserve"> ou bien me conduire vis à vis des autres, dans la vie...</w:t>
      </w:r>
      <w:r w:rsidR="0007404E">
        <w:t xml:space="preserve"> </w:t>
      </w:r>
      <w:r w:rsidRPr="00E05816">
        <w:t>Les termes de la communication sont donc souvent un facteur majeur de dépréciation des critères d’évaluation des compétences (en matière de recrutement comme dans le reste de la vie du reste).</w:t>
      </w:r>
    </w:p>
    <w:p w14:paraId="34F7E0AC" w14:textId="3C22AB77" w:rsidR="00502CD0" w:rsidRDefault="0007404E" w:rsidP="0007404E">
      <w:pPr>
        <w:spacing w:before="120" w:after="120"/>
        <w:jc w:val="both"/>
      </w:pPr>
      <w:r>
        <w:t>Par ailleurs, l</w:t>
      </w:r>
      <w:r w:rsidR="00502CD0" w:rsidRPr="00E05816">
        <w:t xml:space="preserve">a manière dont on apprend à rédiger un C.V fait totalement abstraction de cette dimension humaine. Un CV valorise essentiellement les compétences techniques, les savoir-faire et les itinéraires (surtout, « montrez qu’il n’y a pas de trous dans votre CV » !). Les valeurs humaines pourraient être exprimées dans un CV de manière habile telle qu’un recruteur aurait vite fait de </w:t>
      </w:r>
      <w:proofErr w:type="gramStart"/>
      <w:r w:rsidR="00502CD0" w:rsidRPr="00E05816">
        <w:t>percevoir</w:t>
      </w:r>
      <w:proofErr w:type="gramEnd"/>
      <w:r w:rsidR="00502CD0" w:rsidRPr="00E05816">
        <w:t xml:space="preserve">, analyser. Mais la technique actuelle du CV est de dire « ce que j’ai fait, tout ce que j’ai fait » mais pas de dire « comment je l’ai fait, avec quelle démarche, quelle attitude, quelles qualités humaines ». </w:t>
      </w:r>
      <w:r w:rsidR="006C0143">
        <w:t xml:space="preserve"> Cela dit, le passage à l’écrit n’est sûrement pas le plus </w:t>
      </w:r>
      <w:proofErr w:type="gramStart"/>
      <w:r w:rsidR="006C0143">
        <w:t>simple....</w:t>
      </w:r>
      <w:proofErr w:type="gramEnd"/>
      <w:r w:rsidR="006C0143">
        <w:t> !</w:t>
      </w:r>
    </w:p>
    <w:p w14:paraId="6F9B8195" w14:textId="01C481C9" w:rsidR="00B91DC3" w:rsidRPr="00E05816" w:rsidRDefault="0007404E" w:rsidP="0007404E">
      <w:pPr>
        <w:spacing w:before="120" w:after="120"/>
        <w:jc w:val="both"/>
      </w:pPr>
      <w:r>
        <w:t>Enfin, q</w:t>
      </w:r>
      <w:r w:rsidR="00B91DC3">
        <w:t>uand les CV sont travaillés avec les chargés d’insertion, il est parfois difficile pour ces derniers d’intégrer des compétences que le</w:t>
      </w:r>
      <w:r w:rsidR="006C0143">
        <w:t>s personnes « en insertion » gomment</w:t>
      </w:r>
      <w:r w:rsidR="00B91DC3">
        <w:t xml:space="preserve">. Pour que le CV soit pertinent, il faut en effet que la personne puisse parler de son contenu. Mettre des éléments </w:t>
      </w:r>
      <w:r w:rsidR="00025726">
        <w:t xml:space="preserve">que la personne « en insertion » a du mal à évoquer </w:t>
      </w:r>
      <w:r w:rsidR="00B91DC3">
        <w:t>pourrait, à l’inverse, fragiliser le candidat pris en défaut de pouvoir/vouloir en parler. Ainsi, pour les étrangers, par exemple, souvent</w:t>
      </w:r>
      <w:r w:rsidR="00B91DC3" w:rsidRPr="0007404E">
        <w:rPr>
          <w:i/>
        </w:rPr>
        <w:t xml:space="preserve"> « les CV commencent ici, tout ce qui a été fait au pays n’est pas reconnu comme des compétences à </w:t>
      </w:r>
      <w:proofErr w:type="gramStart"/>
      <w:r w:rsidR="00B91DC3" w:rsidRPr="0007404E">
        <w:rPr>
          <w:i/>
        </w:rPr>
        <w:t>valoriser</w:t>
      </w:r>
      <w:proofErr w:type="gramEnd"/>
      <w:r w:rsidR="00B91DC3" w:rsidRPr="0007404E">
        <w:rPr>
          <w:i/>
        </w:rPr>
        <w:t> »</w:t>
      </w:r>
    </w:p>
    <w:p w14:paraId="1DC1F684" w14:textId="77777777" w:rsidR="00B16515" w:rsidRDefault="00502CD0" w:rsidP="0007404E">
      <w:pPr>
        <w:spacing w:before="120" w:after="120"/>
        <w:jc w:val="both"/>
      </w:pPr>
      <w:r w:rsidRPr="00E05816">
        <w:t xml:space="preserve">Il existe également un facteur lié aux complexes que les personnes en insertion développent fréquemment. Complexe d’infériorité face au recruteur, à l’employeur, au chef, à la personne ayant suivie des études supérieures, au cadre qui s’exprime bien </w:t>
      </w:r>
      <w:r w:rsidRPr="0007404E">
        <w:rPr>
          <w:i/>
        </w:rPr>
        <w:t>« comme dans le poste, alors que moi j</w:t>
      </w:r>
      <w:r w:rsidR="00B16515" w:rsidRPr="0007404E">
        <w:rPr>
          <w:i/>
        </w:rPr>
        <w:t>e ne sais pas parler la France</w:t>
      </w:r>
      <w:r w:rsidRPr="0007404E">
        <w:rPr>
          <w:i/>
        </w:rPr>
        <w:t> ».</w:t>
      </w:r>
      <w:r w:rsidRPr="00E05816">
        <w:t xml:space="preserve"> </w:t>
      </w:r>
    </w:p>
    <w:p w14:paraId="2473069F" w14:textId="2F637463" w:rsidR="00502CD0" w:rsidRPr="00E05816" w:rsidRDefault="00502CD0" w:rsidP="0007404E">
      <w:pPr>
        <w:spacing w:before="120" w:after="120"/>
        <w:jc w:val="both"/>
      </w:pPr>
      <w:r w:rsidRPr="00E05816">
        <w:t xml:space="preserve">Les marqueurs sociaux et les processus de comparaison sociale jouent à fond. Et les personnes en insertion se retranchent vite dans une forme d’inhibition et/ou d’auto-dévalorisation. </w:t>
      </w:r>
      <w:r w:rsidRPr="0007404E">
        <w:rPr>
          <w:i/>
        </w:rPr>
        <w:t>« Cela ne sert à rien que je dise que je sais parler et écrire le chinois (</w:t>
      </w:r>
      <w:r w:rsidRPr="00025726">
        <w:t xml:space="preserve">ou l’arabe ou que j’ai été infirmière diplômée dans mon pays </w:t>
      </w:r>
      <w:proofErr w:type="gramStart"/>
      <w:r w:rsidRPr="00025726">
        <w:t>d’origine...</w:t>
      </w:r>
      <w:r w:rsidRPr="0007404E">
        <w:rPr>
          <w:i/>
        </w:rPr>
        <w:t>.</w:t>
      </w:r>
      <w:proofErr w:type="gramEnd"/>
      <w:r w:rsidRPr="0007404E">
        <w:rPr>
          <w:i/>
        </w:rPr>
        <w:t>),  cela ne peut pas intéresser mon interlocuteur. Et puis de toute manière cela ne servira à rien pour le type d’emplois pour lesquels</w:t>
      </w:r>
      <w:r w:rsidR="00B16515" w:rsidRPr="0007404E">
        <w:rPr>
          <w:i/>
        </w:rPr>
        <w:t xml:space="preserve"> j’ai peut-</w:t>
      </w:r>
      <w:r w:rsidRPr="0007404E">
        <w:rPr>
          <w:i/>
        </w:rPr>
        <w:t>être une chance, ici et maintenant ».</w:t>
      </w:r>
      <w:r w:rsidRPr="00E05816">
        <w:t xml:space="preserve"> Il y a dans cette dévalorisation une question concernant l’estime de soi : cette dernière est vite amputée par une blessure narcissique engendrée par un sentiment de dévalorisation. Et si cette blessure se répète (ou que le </w:t>
      </w:r>
      <w:r w:rsidRPr="00E05816">
        <w:lastRenderedPageBreak/>
        <w:t xml:space="preserve">traumatisme est particulièrement lourd), sans phénomène de résilience profond, elle va « raboter », attaquer  progressivement le capital d’estime de soi. Or l’estime de soi est le premier facteur qui alimente la confiance  en soi et l’assurance personnelle. Un cercle vicieux s’installe très vite : je me dévalorise (et/ou suis </w:t>
      </w:r>
      <w:proofErr w:type="spellStart"/>
      <w:r w:rsidRPr="00E05816">
        <w:t>dévalorisé.e</w:t>
      </w:r>
      <w:proofErr w:type="spellEnd"/>
      <w:r w:rsidRPr="00E05816">
        <w:t xml:space="preserve"> socialement) et mon estime de moi est attaquée. Ce faisant, je perd encore plus d’assurance et de confiance et je trouve là une nouvelle raison de me dévaloriser.... La spirale négative est enclenchée ! </w:t>
      </w:r>
    </w:p>
    <w:p w14:paraId="6BD1B6F5" w14:textId="7089A5AF" w:rsidR="00502CD0" w:rsidRPr="0007404E" w:rsidRDefault="00502CD0" w:rsidP="0007404E">
      <w:pPr>
        <w:spacing w:before="120" w:after="120"/>
        <w:jc w:val="both"/>
        <w:rPr>
          <w:i/>
        </w:rPr>
      </w:pPr>
      <w:r w:rsidRPr="00E05816">
        <w:t>Les personnes en inse</w:t>
      </w:r>
      <w:r w:rsidR="00743E94">
        <w:t xml:space="preserve">rtion évoquent cela sous forme </w:t>
      </w:r>
      <w:r w:rsidRPr="00E05816">
        <w:t xml:space="preserve">négative : </w:t>
      </w:r>
      <w:r w:rsidRPr="0007404E">
        <w:rPr>
          <w:i/>
        </w:rPr>
        <w:t>« je suis en colère quand je vois que les personnes en insertion sont considérées comme des gens qui sortent de prison, on dirait qu’on est des moins que rien </w:t>
      </w:r>
      <w:proofErr w:type="gramStart"/>
      <w:r w:rsidRPr="0007404E">
        <w:rPr>
          <w:i/>
        </w:rPr>
        <w:t>»</w:t>
      </w:r>
      <w:r w:rsidRPr="00E05816">
        <w:t xml:space="preserve">,  </w:t>
      </w:r>
      <w:r w:rsidRPr="0007404E">
        <w:rPr>
          <w:i/>
        </w:rPr>
        <w:t>«</w:t>
      </w:r>
      <w:proofErr w:type="gramEnd"/>
      <w:r w:rsidRPr="0007404E">
        <w:rPr>
          <w:i/>
        </w:rPr>
        <w:t xml:space="preserve"> ces types d’emploi ce n’est pas pour moi. De toute manière, aujourd’hui, je ne peux </w:t>
      </w:r>
      <w:r w:rsidR="00025726" w:rsidRPr="0007404E">
        <w:rPr>
          <w:i/>
        </w:rPr>
        <w:t>que faire un travail de ménage ou de service</w:t>
      </w:r>
      <w:r w:rsidRPr="0007404E">
        <w:rPr>
          <w:i/>
        </w:rPr>
        <w:t>, je ne peux pas faire autre chose »</w:t>
      </w:r>
    </w:p>
    <w:p w14:paraId="59CAC5EC" w14:textId="671A39D4" w:rsidR="00502CD0" w:rsidRDefault="00502CD0" w:rsidP="0007404E">
      <w:pPr>
        <w:spacing w:before="120" w:after="120"/>
        <w:jc w:val="both"/>
      </w:pPr>
      <w:r w:rsidRPr="00E05816">
        <w:t xml:space="preserve">Mais elles expriment aussi ce manque d’assurance sous forme réactive et plutôt positive, manière d’exprimer une forme de conscience de cette spirale négative et une volonté de s’en tenir à l’écart. Mais le fil du rasoir est là, tout en ambivalence.... </w:t>
      </w:r>
      <w:r w:rsidRPr="0007404E">
        <w:rPr>
          <w:i/>
        </w:rPr>
        <w:t>« Faut pas se laisser aller, hein ! », «  y’a des gens découragés par la vie, beaucoup de gens pensent cela, mais ici, l’insertion, c’est l’apprentissage»,</w:t>
      </w:r>
      <w:r w:rsidR="006C0143" w:rsidRPr="0007404E">
        <w:rPr>
          <w:i/>
        </w:rPr>
        <w:t> ...</w:t>
      </w:r>
      <w:r w:rsidRPr="00E05816">
        <w:t xml:space="preserve"> </w:t>
      </w:r>
    </w:p>
    <w:p w14:paraId="74297053" w14:textId="77777777" w:rsidR="006C0143" w:rsidRPr="00750DA4" w:rsidRDefault="006C0143" w:rsidP="006C0143">
      <w:pPr>
        <w:pStyle w:val="Paragraphedeliste"/>
        <w:spacing w:before="120" w:after="120"/>
        <w:contextualSpacing w:val="0"/>
        <w:jc w:val="both"/>
      </w:pPr>
    </w:p>
    <w:p w14:paraId="3549768D" w14:textId="52ACA36C" w:rsidR="006D45B8" w:rsidRPr="00121F9F" w:rsidRDefault="006D45B8" w:rsidP="000E274E">
      <w:pPr>
        <w:jc w:val="both"/>
        <w:rPr>
          <w:b/>
          <w:i/>
        </w:rPr>
      </w:pPr>
      <w:r w:rsidRPr="00121F9F">
        <w:rPr>
          <w:b/>
          <w:i/>
        </w:rPr>
        <w:t>De l’efficacité des SIAE concernant la confiance et l’assurance.</w:t>
      </w:r>
    </w:p>
    <w:p w14:paraId="514A752D" w14:textId="4F8B3BC0" w:rsidR="00AD0B2D" w:rsidRPr="00750DA4" w:rsidRDefault="00AD0B2D" w:rsidP="005C5729">
      <w:pPr>
        <w:jc w:val="both"/>
      </w:pPr>
      <w:r w:rsidRPr="00750DA4">
        <w:t>A l’heure où les contrats aidés sont pointés du doigt et jugés inefficaces (sans justification et arguments précis), il est intéressant de mesurer en quoi les SIAE et les contrats aidés permettent de «</w:t>
      </w:r>
      <w:r w:rsidR="006D45B8" w:rsidRPr="00750DA4">
        <w:t> reprendre pied », se rassurer, rebondir...</w:t>
      </w:r>
    </w:p>
    <w:p w14:paraId="1591970F" w14:textId="41488F5C" w:rsidR="00AD0B2D" w:rsidRPr="00750DA4" w:rsidRDefault="006D45B8" w:rsidP="006D45B8">
      <w:pPr>
        <w:ind w:left="993"/>
        <w:jc w:val="both"/>
        <w:rPr>
          <w:i/>
        </w:rPr>
      </w:pPr>
      <w:r w:rsidRPr="00750DA4">
        <w:rPr>
          <w:i/>
        </w:rPr>
        <w:t xml:space="preserve"> «  L</w:t>
      </w:r>
      <w:r w:rsidR="00AD0B2D" w:rsidRPr="00750DA4">
        <w:rPr>
          <w:i/>
        </w:rPr>
        <w:t xml:space="preserve">e travail nous redonne confiance », </w:t>
      </w:r>
    </w:p>
    <w:p w14:paraId="70CB6045" w14:textId="6DCBEB23" w:rsidR="006D45B8" w:rsidRPr="00750DA4" w:rsidRDefault="00AD0B2D" w:rsidP="006D45B8">
      <w:pPr>
        <w:ind w:left="993"/>
        <w:jc w:val="both"/>
        <w:rPr>
          <w:i/>
        </w:rPr>
      </w:pPr>
      <w:r w:rsidRPr="00750DA4">
        <w:rPr>
          <w:i/>
        </w:rPr>
        <w:t>«</w:t>
      </w:r>
      <w:r w:rsidR="006D45B8" w:rsidRPr="00750DA4">
        <w:rPr>
          <w:i/>
        </w:rPr>
        <w:t>  Av</w:t>
      </w:r>
      <w:r w:rsidRPr="00750DA4">
        <w:rPr>
          <w:i/>
        </w:rPr>
        <w:t xml:space="preserve">ant je disais que je ne sers à rien, mes enfants étaient partis. Maintenant, je suis contente, le soir, je me dis que j’ai fait quelque chose », </w:t>
      </w:r>
    </w:p>
    <w:p w14:paraId="20782E55" w14:textId="2B8013D6" w:rsidR="00997858" w:rsidRPr="00750DA4" w:rsidRDefault="00AD0B2D" w:rsidP="006D45B8">
      <w:pPr>
        <w:ind w:left="993"/>
        <w:jc w:val="both"/>
        <w:rPr>
          <w:i/>
        </w:rPr>
      </w:pPr>
      <w:r w:rsidRPr="00750DA4">
        <w:rPr>
          <w:i/>
        </w:rPr>
        <w:t>«  Avec mon divorce, j’étais tombée, mais maintenant je sais que je peux avoir un t</w:t>
      </w:r>
      <w:r w:rsidR="006D45B8" w:rsidRPr="00750DA4">
        <w:rPr>
          <w:i/>
        </w:rPr>
        <w:t>r</w:t>
      </w:r>
      <w:r w:rsidRPr="00750DA4">
        <w:rPr>
          <w:i/>
        </w:rPr>
        <w:t>avail, c’est moi, ça ! Le jardin</w:t>
      </w:r>
      <w:r w:rsidR="006D45B8" w:rsidRPr="00750DA4">
        <w:rPr>
          <w:i/>
        </w:rPr>
        <w:t>, le travail</w:t>
      </w:r>
      <w:r w:rsidRPr="00750DA4">
        <w:rPr>
          <w:i/>
        </w:rPr>
        <w:t xml:space="preserve"> a pe</w:t>
      </w:r>
      <w:r w:rsidR="006D45B8" w:rsidRPr="00750DA4">
        <w:rPr>
          <w:i/>
        </w:rPr>
        <w:t xml:space="preserve">rmis de libérer ma haine après </w:t>
      </w:r>
      <w:r w:rsidRPr="00750DA4">
        <w:rPr>
          <w:i/>
        </w:rPr>
        <w:t>mon divorce »</w:t>
      </w:r>
    </w:p>
    <w:p w14:paraId="221288B8" w14:textId="02788199" w:rsidR="000E274E" w:rsidRPr="00750DA4" w:rsidRDefault="000E274E" w:rsidP="006D45B8">
      <w:pPr>
        <w:ind w:left="993"/>
        <w:jc w:val="both"/>
        <w:rPr>
          <w:i/>
        </w:rPr>
      </w:pPr>
      <w:r w:rsidRPr="00750DA4">
        <w:rPr>
          <w:i/>
        </w:rPr>
        <w:t>«  Il y a des choses dans l’insertion, c’est pour la recherche de l’expérience, c’est la découverte, c’est préparatoire, ca me donne la force. Il y a des choses dans le diplôme, c’est un choix vers là où on veut aller.... mais pour la formation, je n’ai pas encore les portes ouvertes »</w:t>
      </w:r>
      <w:r w:rsidR="000C0655" w:rsidRPr="00750DA4">
        <w:rPr>
          <w:i/>
        </w:rPr>
        <w:t>.</w:t>
      </w:r>
    </w:p>
    <w:p w14:paraId="1BD982B8" w14:textId="67C7EB7D" w:rsidR="000C0655" w:rsidRPr="00750DA4" w:rsidRDefault="000C0655" w:rsidP="000C0655">
      <w:pPr>
        <w:jc w:val="both"/>
      </w:pPr>
      <w:r w:rsidRPr="00750DA4">
        <w:t>Le dernier témoignage exprime en outre, la différence vécue entre l’insertion et la formation. Avant de savoir vers où aller sur le plan professionnel, il faut être ancré dans l’expérience, être préparé.... peut-être en somme avoir vécu, mieux savoir d’où l’on vient, ce que l’on vaut (même si cela restera toujours subjectif). L’expression laisse entendre explicitement que l’insertion est avant la formation, qu’elle est même ce qui permettra d’ouv</w:t>
      </w:r>
      <w:r w:rsidR="006C0143" w:rsidRPr="00750DA4">
        <w:t>rir les portes de la formation.</w:t>
      </w:r>
    </w:p>
    <w:p w14:paraId="2A185F38" w14:textId="02C116B8" w:rsidR="000C0655" w:rsidRPr="00750DA4" w:rsidRDefault="000C0655" w:rsidP="000C0655">
      <w:pPr>
        <w:jc w:val="both"/>
      </w:pPr>
      <w:r w:rsidRPr="00750DA4">
        <w:t>En matière de compétences, deux remarques :</w:t>
      </w:r>
    </w:p>
    <w:p w14:paraId="44914645" w14:textId="64247E9D" w:rsidR="000C0655" w:rsidRPr="00750DA4" w:rsidRDefault="00AA62CF" w:rsidP="000C0655">
      <w:pPr>
        <w:pStyle w:val="Paragraphedeliste"/>
        <w:numPr>
          <w:ilvl w:val="0"/>
          <w:numId w:val="7"/>
        </w:numPr>
        <w:jc w:val="both"/>
      </w:pPr>
      <w:r w:rsidRPr="00750DA4">
        <w:t>L</w:t>
      </w:r>
      <w:r w:rsidR="006C0143" w:rsidRPr="00750DA4">
        <w:t>’insertion vient donc</w:t>
      </w:r>
      <w:r w:rsidR="000C0655" w:rsidRPr="00750DA4">
        <w:t xml:space="preserve"> en amont de la qualification. On ne peut pas se qualifier, se</w:t>
      </w:r>
      <w:r w:rsidRPr="00750DA4">
        <w:t xml:space="preserve"> former, si on n’est pas inséré</w:t>
      </w:r>
      <w:r w:rsidR="000C0655" w:rsidRPr="00750DA4">
        <w:t xml:space="preserve"> (ce qui est une évidence</w:t>
      </w:r>
      <w:r w:rsidRPr="00750DA4">
        <w:t xml:space="preserve"> en psychopédagogie</w:t>
      </w:r>
      <w:r w:rsidR="000C0655" w:rsidRPr="00750DA4">
        <w:t>...). L’insertion conditionne donc l’acquisition de compétences qualifiantes. On peut penser que l’enjeu réside surtout dans le fait d’exister, d’avoir un statut, quelque soit le métier et non dans l’exer</w:t>
      </w:r>
      <w:r w:rsidRPr="00750DA4">
        <w:t xml:space="preserve">cice pratique d’une compétence </w:t>
      </w:r>
      <w:r w:rsidR="000C0655" w:rsidRPr="00750DA4">
        <w:t xml:space="preserve">qui ouvrirait à une formation dans cette compétence. D’ailleurs, les personnes « en insertion » naviguent </w:t>
      </w:r>
      <w:r w:rsidRPr="00750DA4">
        <w:t xml:space="preserve">beaucoup entre les métiers. </w:t>
      </w:r>
      <w:r w:rsidRPr="00750DA4">
        <w:rPr>
          <w:i/>
        </w:rPr>
        <w:t xml:space="preserve">« au début, je n’étais pas contente car je ne connaissais rien au jardin, c’était inconnu pour moi. J’ai eu peur le premier jour »,  « moi j’ai une </w:t>
      </w:r>
      <w:r w:rsidRPr="00750DA4">
        <w:rPr>
          <w:i/>
        </w:rPr>
        <w:lastRenderedPageBreak/>
        <w:t>formation en restauration, et ici, je travaille dans les jardins », « j’étais infirmière diplômée dans mon pays et je me retrouve en insertion, en cuisine »...</w:t>
      </w:r>
    </w:p>
    <w:p w14:paraId="5F5334A1" w14:textId="77777777" w:rsidR="00AA62CF" w:rsidRPr="00750DA4" w:rsidRDefault="00AA62CF" w:rsidP="00AA62CF">
      <w:pPr>
        <w:pStyle w:val="Paragraphedeliste"/>
        <w:jc w:val="both"/>
      </w:pPr>
    </w:p>
    <w:p w14:paraId="0277D1A8" w14:textId="206F18ED" w:rsidR="000C0655" w:rsidRPr="00750DA4" w:rsidRDefault="00AA62CF" w:rsidP="000C0655">
      <w:pPr>
        <w:pStyle w:val="Paragraphedeliste"/>
        <w:numPr>
          <w:ilvl w:val="0"/>
          <w:numId w:val="7"/>
        </w:numPr>
        <w:jc w:val="both"/>
      </w:pPr>
      <w:r w:rsidRPr="00750DA4">
        <w:t xml:space="preserve">La capacité à s’orienter est une compétence importante. Surtout quand un accident de la vie déstabilise, mot à mot, fait perdre les repères. L’urgence est alors de pouvoir poser ses valises, remettre le pied à l’étrier, se remettre en marche, un pied devant l’autre.... Les expressions populaires expriment bien </w:t>
      </w:r>
      <w:r w:rsidR="00F30E68" w:rsidRPr="00750DA4">
        <w:t>cette nécessité d’être dans le faire</w:t>
      </w:r>
      <w:r w:rsidR="00F30E68" w:rsidRPr="00750DA4">
        <w:rPr>
          <w:rStyle w:val="Appelnotedebasdep"/>
        </w:rPr>
        <w:footnoteReference w:id="7"/>
      </w:r>
      <w:r w:rsidR="00F30E68" w:rsidRPr="00750DA4">
        <w:t xml:space="preserve"> , dans le corps physique.... pour pouvoir ensuite venir à des dimensions plus intellectuelles, conceptuelles, techniques.</w:t>
      </w:r>
      <w:r w:rsidR="00B2091C" w:rsidRPr="00750DA4">
        <w:t xml:space="preserve"> </w:t>
      </w:r>
    </w:p>
    <w:p w14:paraId="611C0620" w14:textId="77777777" w:rsidR="00B2091C" w:rsidRDefault="00B2091C" w:rsidP="000E274E">
      <w:pPr>
        <w:rPr>
          <w:b/>
        </w:rPr>
      </w:pPr>
    </w:p>
    <w:p w14:paraId="3D6ECD9B" w14:textId="607DB56B" w:rsidR="000E274E" w:rsidRPr="000D7E69" w:rsidRDefault="000E274E" w:rsidP="00F71214">
      <w:pPr>
        <w:jc w:val="both"/>
        <w:rPr>
          <w:b/>
          <w:i/>
        </w:rPr>
      </w:pPr>
      <w:r w:rsidRPr="000D7E69">
        <w:rPr>
          <w:b/>
          <w:i/>
        </w:rPr>
        <w:t>La dévalorisation et l’exil comme toile de fond pénalisante mais moyen paradoxal de se forger une compétence miracle</w:t>
      </w:r>
      <w:r w:rsidR="000D7E69">
        <w:rPr>
          <w:b/>
          <w:i/>
        </w:rPr>
        <w:t xml:space="preserve"> (mais niée)</w:t>
      </w:r>
      <w:r w:rsidRPr="000D7E69">
        <w:rPr>
          <w:b/>
          <w:i/>
        </w:rPr>
        <w:t xml:space="preserve"> de « rebond »</w:t>
      </w:r>
    </w:p>
    <w:p w14:paraId="4A6F5122" w14:textId="2DA22BFC" w:rsidR="006504AB" w:rsidRDefault="001B2E7F" w:rsidP="00F71214">
      <w:pPr>
        <w:jc w:val="both"/>
      </w:pPr>
      <w:r>
        <w:t>Les parcours personnels sont difficiles et l’on se retrouve en insertion après des accidents ou des galères : parcours migratoires où l</w:t>
      </w:r>
      <w:r w:rsidR="00025726">
        <w:t>es personnes ont beaucoup perdu</w:t>
      </w:r>
      <w:r>
        <w:t>, y compris leur identité pr</w:t>
      </w:r>
      <w:r w:rsidR="00743E94">
        <w:t>ofessionnelle initiale</w:t>
      </w:r>
      <w:r>
        <w:t>, décrochage scolaire, grossesse et suspension de la vie professionnelle, divorce.... A un moment</w:t>
      </w:r>
      <w:r w:rsidR="00025726">
        <w:t>,</w:t>
      </w:r>
      <w:r>
        <w:t xml:space="preserve"> la vie bascule, l’éloignement du travail se creuse vite.</w:t>
      </w:r>
    </w:p>
    <w:p w14:paraId="4CF5AF53" w14:textId="3C44031B" w:rsidR="001B2E7F" w:rsidRDefault="001B2E7F" w:rsidP="00F71214">
      <w:pPr>
        <w:jc w:val="both"/>
      </w:pPr>
      <w:r>
        <w:t xml:space="preserve">Mais ces personnes ont l’énergie de repartir à zéro, de se lancer dans un nouveau secteur, de s’adapter à un nouveau pays, de comprendre au moins partiellement ses nouvelles règles, de se projeter dans une nouvelle </w:t>
      </w:r>
      <w:proofErr w:type="gramStart"/>
      <w:r>
        <w:t>organisation ,</w:t>
      </w:r>
      <w:proofErr w:type="gramEnd"/>
      <w:r>
        <w:t xml:space="preserve"> de </w:t>
      </w:r>
      <w:proofErr w:type="spellStart"/>
      <w:r>
        <w:t>ré-inventer</w:t>
      </w:r>
      <w:proofErr w:type="spellEnd"/>
      <w:r>
        <w:t xml:space="preserve"> le quotidien.</w:t>
      </w:r>
    </w:p>
    <w:p w14:paraId="095A56E4" w14:textId="2C9C52AF" w:rsidR="005162C7" w:rsidRDefault="001B2E7F" w:rsidP="00F71214">
      <w:pPr>
        <w:jc w:val="both"/>
      </w:pPr>
      <w:r>
        <w:t>Bien sûr, cela ne se passe pas forcément en douceur et facilement. Mais  il y a dans ces parcours d’insertion des « challenges » formidables qu’il faut reconnaitre, valoriser.</w:t>
      </w:r>
      <w:r w:rsidR="00F71214">
        <w:t xml:space="preserve"> Ce faisant, les personnes engagées sur ces parcours, avec toutes les difficultés qui les assa</w:t>
      </w:r>
      <w:r w:rsidR="00C33EB2">
        <w:t xml:space="preserve">illent, font preuve d’une sacrée </w:t>
      </w:r>
      <w:r w:rsidR="00F71214">
        <w:t>compétence « à rebondir »</w:t>
      </w:r>
      <w:r w:rsidR="00C33EB2">
        <w:t xml:space="preserve"> : persévérance et capacité à ne pas se décourager, à supporter l’exil </w:t>
      </w:r>
      <w:r w:rsidR="00743E94">
        <w:t xml:space="preserve">et </w:t>
      </w:r>
      <w:r w:rsidR="00C33EB2">
        <w:t>parfois l’humiliation</w:t>
      </w:r>
      <w:r w:rsidR="00743E94">
        <w:t>,</w:t>
      </w:r>
      <w:r w:rsidR="00C33EB2">
        <w:t xml:space="preserve"> capacité d’auto-résilience, engagement personnel, acceptation des situations désagréables, capacité à se projeter, capacité à reconstruire,... Qui ne se fait pas aider dans de telles configurations ? Les chambres cons</w:t>
      </w:r>
      <w:r w:rsidR="00025726">
        <w:t>ulaires, les centres de gestion</w:t>
      </w:r>
      <w:r w:rsidR="00C33EB2">
        <w:t xml:space="preserve"> et autres intervenants com</w:t>
      </w:r>
      <w:r w:rsidR="005162C7">
        <w:t>ptables</w:t>
      </w:r>
      <w:r w:rsidR="00025726">
        <w:t>, experts</w:t>
      </w:r>
      <w:r w:rsidR="005162C7">
        <w:t xml:space="preserve"> ou extracomptables, et</w:t>
      </w:r>
      <w:r w:rsidR="00C33EB2">
        <w:t xml:space="preserve"> encore les Tribunaux de commerce appuient, </w:t>
      </w:r>
      <w:r w:rsidR="00743E94">
        <w:t xml:space="preserve">soutiennent, accompagnent bien </w:t>
      </w:r>
      <w:r w:rsidR="00C33EB2">
        <w:t>les chefs d’entreprises en difficulté...</w:t>
      </w:r>
      <w:r w:rsidR="00743E94">
        <w:t xml:space="preserve"> </w:t>
      </w:r>
      <w:r w:rsidR="00C33EB2">
        <w:t xml:space="preserve">Les coach, </w:t>
      </w:r>
      <w:r w:rsidR="005162C7">
        <w:t xml:space="preserve">les </w:t>
      </w:r>
      <w:r w:rsidR="00C33EB2">
        <w:t>conseils en stratégie et en gestion,</w:t>
      </w:r>
      <w:r w:rsidR="005162C7">
        <w:t xml:space="preserve"> les</w:t>
      </w:r>
      <w:r w:rsidR="00C33EB2">
        <w:t xml:space="preserve"> avocats d’affaires</w:t>
      </w:r>
      <w:r w:rsidR="005162C7">
        <w:t>, les membres des Conseils d’Administration ou de Surveillance</w:t>
      </w:r>
      <w:r w:rsidR="00C33EB2">
        <w:t xml:space="preserve"> sont là également pour aider les entreprises à se reconvertir, se </w:t>
      </w:r>
      <w:proofErr w:type="spellStart"/>
      <w:r w:rsidR="00C33EB2">
        <w:t>ré-orienter</w:t>
      </w:r>
      <w:proofErr w:type="spellEnd"/>
      <w:r w:rsidR="00C33EB2">
        <w:t>...</w:t>
      </w:r>
      <w:r w:rsidR="005162C7">
        <w:t xml:space="preserve"> Pour toutes ces professions, chefs d’entreprise en difficulté compris, on parle de compétence et même d’expertise. </w:t>
      </w:r>
    </w:p>
    <w:p w14:paraId="27CCEA2C" w14:textId="5BBF511D" w:rsidR="00025726" w:rsidRDefault="005162C7" w:rsidP="00F71214">
      <w:pPr>
        <w:jc w:val="both"/>
      </w:pPr>
      <w:r>
        <w:t>Il serait donc normal et logiq</w:t>
      </w:r>
      <w:r w:rsidR="00743E94">
        <w:t xml:space="preserve">ue que les « compétences/capacités </w:t>
      </w:r>
      <w:r>
        <w:t xml:space="preserve">à rebondir » dont font preuve les personnes </w:t>
      </w:r>
      <w:r w:rsidR="00743E94">
        <w:t>« </w:t>
      </w:r>
      <w:r>
        <w:t>en insertion</w:t>
      </w:r>
      <w:r w:rsidR="00743E94">
        <w:t> »</w:t>
      </w:r>
      <w:r>
        <w:t xml:space="preserve"> soient tout autant valorisées.  </w:t>
      </w:r>
      <w:r w:rsidR="00743E94">
        <w:t>Ou alors avouons le deux poids-deux mesures !</w:t>
      </w:r>
    </w:p>
    <w:p w14:paraId="74D80F8C" w14:textId="5A20A9EF" w:rsidR="005162C7" w:rsidRDefault="005162C7" w:rsidP="00F71214">
      <w:pPr>
        <w:jc w:val="both"/>
      </w:pPr>
      <w:r>
        <w:t>On peut même se po</w:t>
      </w:r>
      <w:r w:rsidR="00025726">
        <w:t>ser la question. Q</w:t>
      </w:r>
      <w:r w:rsidR="00AE4569">
        <w:t xml:space="preserve">u’est ce qui, </w:t>
      </w:r>
      <w:r>
        <w:t>humainement</w:t>
      </w:r>
      <w:r w:rsidR="00AE4569">
        <w:t>,</w:t>
      </w:r>
      <w:r>
        <w:t xml:space="preserve"> </w:t>
      </w:r>
      <w:r w:rsidR="00AE4569">
        <w:t xml:space="preserve">est </w:t>
      </w:r>
      <w:r w:rsidR="00025726">
        <w:t>le plus dur :</w:t>
      </w:r>
    </w:p>
    <w:p w14:paraId="35B8A515" w14:textId="3A465F72" w:rsidR="005162C7" w:rsidRDefault="005162C7" w:rsidP="00AE4569">
      <w:pPr>
        <w:pStyle w:val="Paragraphedeliste"/>
        <w:numPr>
          <w:ilvl w:val="0"/>
          <w:numId w:val="16"/>
        </w:numPr>
        <w:jc w:val="both"/>
      </w:pPr>
      <w:r>
        <w:t xml:space="preserve">prendre </w:t>
      </w:r>
      <w:r w:rsidR="00AE4569">
        <w:t xml:space="preserve">et assumer </w:t>
      </w:r>
      <w:r>
        <w:t>des décisions</w:t>
      </w:r>
      <w:r w:rsidR="00FD39A5">
        <w:t>,</w:t>
      </w:r>
      <w:r>
        <w:t xml:space="preserve"> seul, avec de très faibles marges de </w:t>
      </w:r>
      <w:proofErr w:type="spellStart"/>
      <w:r>
        <w:t>manoeuvre</w:t>
      </w:r>
      <w:proofErr w:type="spellEnd"/>
      <w:r>
        <w:t xml:space="preserve">, sur le fil du rasoir, </w:t>
      </w:r>
      <w:r w:rsidR="00FD39A5">
        <w:t>pouvant aller</w:t>
      </w:r>
      <w:r>
        <w:t xml:space="preserve"> jusqu’à un enjeu individuel proche de l’alter</w:t>
      </w:r>
      <w:r w:rsidR="00FD39A5">
        <w:t>native entre la vie et la mort</w:t>
      </w:r>
      <w:r>
        <w:t xml:space="preserve"> (cas des personnes en insertion) ?</w:t>
      </w:r>
    </w:p>
    <w:p w14:paraId="42D75B4D" w14:textId="55770A35" w:rsidR="005162C7" w:rsidRDefault="005162C7" w:rsidP="00AE4569">
      <w:pPr>
        <w:pStyle w:val="Paragraphedeliste"/>
        <w:numPr>
          <w:ilvl w:val="0"/>
          <w:numId w:val="16"/>
        </w:numPr>
        <w:jc w:val="both"/>
      </w:pPr>
      <w:proofErr w:type="gramStart"/>
      <w:r>
        <w:t>ou</w:t>
      </w:r>
      <w:proofErr w:type="gramEnd"/>
      <w:r>
        <w:t xml:space="preserve"> prendre </w:t>
      </w:r>
      <w:r w:rsidR="00AE4569">
        <w:t xml:space="preserve">et assumer </w:t>
      </w:r>
      <w:r>
        <w:t>des décisions, entourés de conseils et d’administrateurs, sans enjeu de vie ou de m</w:t>
      </w:r>
      <w:r w:rsidR="00FD39A5">
        <w:t>ort</w:t>
      </w:r>
      <w:r w:rsidR="00FD39A5">
        <w:rPr>
          <w:rStyle w:val="Appelnotedebasdep"/>
        </w:rPr>
        <w:footnoteReference w:id="8"/>
      </w:r>
      <w:r w:rsidR="00FD39A5">
        <w:t>, en ayant préalablement assuré ses arrières, construits des réserves, garantissant aux personnes, même en cas d’échec, d’échapper</w:t>
      </w:r>
      <w:r>
        <w:t xml:space="preserve"> à la précarité individuell</w:t>
      </w:r>
      <w:r w:rsidR="000D7E69">
        <w:t>e (cas des chefs d’entreprises)</w:t>
      </w:r>
      <w:r>
        <w:t> ?</w:t>
      </w:r>
    </w:p>
    <w:p w14:paraId="3E398307" w14:textId="4B48BDA8" w:rsidR="000F6420" w:rsidRDefault="000F6420" w:rsidP="000F6420">
      <w:pPr>
        <w:jc w:val="both"/>
      </w:pPr>
      <w:r>
        <w:lastRenderedPageBreak/>
        <w:t>La prise de risque, cette sacro-sainte « valeur » de l’économie moderne, compétence par excellence du chef d’entreprise, galvanisé sur le piédestal de l’esprit d’entreprise</w:t>
      </w:r>
      <w:r w:rsidR="00025726">
        <w:t>,</w:t>
      </w:r>
      <w:r>
        <w:t xml:space="preserve"> est à réévaluer à l’aulne de ces nouveaux critères. Il n’est pas dit que la prise de risque individuelle de la personne en insertion soit moins grande, au contraire, que celle du chef d’entreprise bardé d’assurances !</w:t>
      </w:r>
    </w:p>
    <w:p w14:paraId="5C99C3C5" w14:textId="79AFE979" w:rsidR="00AE4569" w:rsidRDefault="00AE4569" w:rsidP="00AE4569">
      <w:pPr>
        <w:jc w:val="both"/>
      </w:pPr>
      <w:r>
        <w:t>Dans le même sens, toute proportion gardée, l’effort fourni par les personnes en insertion (charge mentale, investissement personnel, coût financier)  pour opérer leurs « reconversions » et rebondir est sûrement plus important que celui qu’un cadre ou enfant de cadre réalise pour changer de boite, d’emploi ou modifier son parcours de carrière.</w:t>
      </w:r>
    </w:p>
    <w:p w14:paraId="4B9B4DC1" w14:textId="31495048" w:rsidR="00743E94" w:rsidRDefault="00AE4569" w:rsidP="00F71214">
      <w:pPr>
        <w:jc w:val="both"/>
      </w:pPr>
      <w:r>
        <w:t xml:space="preserve">Bref, pour valoriser l’insertion et les personnes </w:t>
      </w:r>
      <w:r w:rsidR="00743E94">
        <w:t>« </w:t>
      </w:r>
      <w:r>
        <w:t>en insertion</w:t>
      </w:r>
      <w:r w:rsidR="00743E94">
        <w:t> »</w:t>
      </w:r>
      <w:r>
        <w:t>, il est urgent de reconnaitre et montrer en exemple les capacités à rebondir, réelle compétence</w:t>
      </w:r>
      <w:r w:rsidR="000F6420">
        <w:t>,</w:t>
      </w:r>
      <w:r>
        <w:t xml:space="preserve"> des salariés du secteur.</w:t>
      </w:r>
    </w:p>
    <w:p w14:paraId="0CFAC3D9" w14:textId="77777777" w:rsidR="00750DA4" w:rsidRDefault="00750DA4" w:rsidP="00F71214">
      <w:pPr>
        <w:jc w:val="both"/>
        <w:rPr>
          <w:b/>
        </w:rPr>
      </w:pPr>
    </w:p>
    <w:p w14:paraId="717AD055" w14:textId="320A4CBF" w:rsidR="00FD39A5" w:rsidRPr="000D7E69" w:rsidRDefault="00FD39A5" w:rsidP="00F71214">
      <w:pPr>
        <w:jc w:val="both"/>
        <w:rPr>
          <w:b/>
          <w:i/>
        </w:rPr>
      </w:pPr>
      <w:r w:rsidRPr="000D7E69">
        <w:rPr>
          <w:b/>
          <w:i/>
        </w:rPr>
        <w:t>Critique du vocabulaire courant, moyen rampant de domination sociale.</w:t>
      </w:r>
    </w:p>
    <w:p w14:paraId="0CAC94DA" w14:textId="71906BD2" w:rsidR="00F71214" w:rsidRDefault="00AE4569" w:rsidP="00AE4569">
      <w:pPr>
        <w:jc w:val="both"/>
      </w:pPr>
      <w:r>
        <w:t>Sur le sujet de la capacité de rebond, une observation complémentaire concerne le vocabulaire qui s’avère une fois encore complice d’une lutte </w:t>
      </w:r>
      <w:r w:rsidR="00C90C8F">
        <w:t>acharnée entre catégories sociales.</w:t>
      </w:r>
      <w:r>
        <w:t xml:space="preserve">  Le</w:t>
      </w:r>
      <w:r w:rsidR="006008A8">
        <w:t xml:space="preserve"> terme de</w:t>
      </w:r>
      <w:r w:rsidR="00F71214">
        <w:t xml:space="preserve"> « challenges », employé ci dessus à dessein, </w:t>
      </w:r>
      <w:r w:rsidR="001B2E7F">
        <w:t xml:space="preserve">est </w:t>
      </w:r>
      <w:r w:rsidR="00F71214">
        <w:t xml:space="preserve">plutôt </w:t>
      </w:r>
      <w:r w:rsidR="001B2E7F">
        <w:t>réser</w:t>
      </w:r>
      <w:r w:rsidR="006008A8">
        <w:t>vé</w:t>
      </w:r>
      <w:r w:rsidR="00F71214">
        <w:t>, dans le langage courant et économique,</w:t>
      </w:r>
      <w:r w:rsidR="006008A8">
        <w:t xml:space="preserve"> aux cadres et aux start up... alors que pour les personnes en insertion on parlera de « réussir sa sortie du dispositif » ou de « consolidation ». Le terme de </w:t>
      </w:r>
      <w:r w:rsidR="00F71214">
        <w:t>« </w:t>
      </w:r>
      <w:r w:rsidR="006008A8">
        <w:t>reconversion professionnelle</w:t>
      </w:r>
      <w:r w:rsidR="00F71214">
        <w:t> »</w:t>
      </w:r>
      <w:r>
        <w:t xml:space="preserve"> est également peu/pas utilisé</w:t>
      </w:r>
      <w:r w:rsidR="006008A8">
        <w:t xml:space="preserve"> pour l’insertion alors qu’il s’agit bien d’une t</w:t>
      </w:r>
      <w:r>
        <w:t>elle démarche pour la quasi totalité des</w:t>
      </w:r>
      <w:r w:rsidR="006008A8">
        <w:t xml:space="preserve"> personnes : le terme est il trop noble au point qu’on le réserve aux personnes mieux installées dans la vie ?   Enfin, le manque de « mobilité professionnelle » des salariés est constamment relevé par les analystes en économie ou sociologie</w:t>
      </w:r>
      <w:r w:rsidR="00443FEB">
        <w:t xml:space="preserve"> (à tort ou à raison)</w:t>
      </w:r>
      <w:r w:rsidR="00C90C8F">
        <w:t xml:space="preserve"> comme une tare française : or là, justement, le secte</w:t>
      </w:r>
      <w:r w:rsidR="00025726">
        <w:t>ur de l’insertion est constitué</w:t>
      </w:r>
      <w:r w:rsidR="00C90C8F">
        <w:t xml:space="preserve"> d’</w:t>
      </w:r>
      <w:r w:rsidR="006008A8">
        <w:t>une masse de personnes qui font réellement un acte de mobilité professionnelle, peut être compliqu</w:t>
      </w:r>
      <w:r w:rsidR="00F71214">
        <w:t>é, mais réel. Pourquoi la société se refuse de le reconnaître</w:t>
      </w:r>
      <w:r w:rsidR="006008A8">
        <w:t xml:space="preserve">? </w:t>
      </w:r>
    </w:p>
    <w:p w14:paraId="65736120" w14:textId="67F61916" w:rsidR="00FD39A5" w:rsidRDefault="00F71214" w:rsidP="00C90C8F">
      <w:pPr>
        <w:jc w:val="both"/>
      </w:pPr>
      <w:r>
        <w:t>Le vocabulaire sert la construction des représentations</w:t>
      </w:r>
      <w:r w:rsidR="00C90C8F">
        <w:t xml:space="preserve"> et de la pensée. Nous devons donc choisir les mots pour déconstruire des représentations et décrire plus objectivement les réalités</w:t>
      </w:r>
      <w:r w:rsidR="00C90C8F">
        <w:rPr>
          <w:rStyle w:val="Appelnotedebasdep"/>
        </w:rPr>
        <w:footnoteReference w:id="9"/>
      </w:r>
      <w:r>
        <w:t>. E</w:t>
      </w:r>
      <w:r w:rsidR="00FD39A5">
        <w:t>n modifiant les termes que nous utilisons couramment,</w:t>
      </w:r>
      <w:r>
        <w:t xml:space="preserve"> n</w:t>
      </w:r>
      <w:r w:rsidR="006008A8">
        <w:t>ous pourrions re</w:t>
      </w:r>
      <w:r w:rsidR="00443FEB">
        <w:t xml:space="preserve">nverser les représentations et </w:t>
      </w:r>
      <w:r w:rsidR="006008A8">
        <w:t>ériger le secteur de l’insertion par l’économique comme le premier secteur de mobilité professionnelle que les</w:t>
      </w:r>
      <w:r>
        <w:t xml:space="preserve"> autres</w:t>
      </w:r>
      <w:r w:rsidR="006008A8">
        <w:t xml:space="preserve"> branches économiques pourraient prendre en exemple </w:t>
      </w:r>
      <w:r w:rsidR="00FD39A5">
        <w:t>(au moins partiel !).</w:t>
      </w:r>
      <w:r w:rsidR="006008A8">
        <w:t xml:space="preserve"> </w:t>
      </w:r>
      <w:r w:rsidR="00443FEB">
        <w:t>C’est osé, mais pourquoi pas ?</w:t>
      </w:r>
    </w:p>
    <w:p w14:paraId="672D605E" w14:textId="454645AB" w:rsidR="00443FEB" w:rsidRDefault="006008A8" w:rsidP="00C90C8F">
      <w:pPr>
        <w:jc w:val="both"/>
      </w:pPr>
      <w:r>
        <w:t>L’exclamation partagée par les responsables de structures d’insertion durant une réunion de travail sur le thème des compétences, est de ce point de vue drôlement explicite : « </w:t>
      </w:r>
      <w:r w:rsidRPr="00443FEB">
        <w:rPr>
          <w:i/>
        </w:rPr>
        <w:t xml:space="preserve">nous, dans nos entreprises, les meilleurs salariés, </w:t>
      </w:r>
      <w:r w:rsidR="00F71214" w:rsidRPr="00443FEB">
        <w:rPr>
          <w:i/>
        </w:rPr>
        <w:t xml:space="preserve">en fait, on les vire, </w:t>
      </w:r>
      <w:r w:rsidRPr="00443FEB">
        <w:rPr>
          <w:i/>
        </w:rPr>
        <w:t>on s’en sépare </w:t>
      </w:r>
      <w:r>
        <w:t>! »</w:t>
      </w:r>
      <w:r w:rsidR="00F71214">
        <w:t>. L’enjeu étant bien sûr de favoriser la transition de</w:t>
      </w:r>
      <w:r>
        <w:t xml:space="preserve"> ces sa</w:t>
      </w:r>
      <w:r w:rsidR="00F71214">
        <w:t>lariés vers</w:t>
      </w:r>
      <w:r>
        <w:t xml:space="preserve"> le sect</w:t>
      </w:r>
      <w:r w:rsidR="00F71214">
        <w:t>eur des entreprises classiques (autres que l’insertion).</w:t>
      </w:r>
      <w:r w:rsidR="00FD39A5">
        <w:t xml:space="preserve"> Cette expression exprime bien, au fond, le fonctionnement du sect</w:t>
      </w:r>
      <w:r w:rsidR="00443FEB">
        <w:t>eur des entreprises d’insertion : « être pour</w:t>
      </w:r>
      <w:r w:rsidR="00025726">
        <w:t xml:space="preserve"> chacun un point de départ</w:t>
      </w:r>
      <w:proofErr w:type="gramStart"/>
      <w:r w:rsidR="00025726">
        <w:t> »...</w:t>
      </w:r>
      <w:proofErr w:type="gramEnd"/>
      <w:r w:rsidR="00443FEB">
        <w:t xml:space="preserve">contrairement à la conception néolibérale qui fait de l’entreprise, </w:t>
      </w:r>
      <w:r w:rsidR="00D33E2D">
        <w:t xml:space="preserve">à chaque fois, un instrument de sélection et d’abandon: </w:t>
      </w:r>
      <w:r w:rsidR="00443FEB">
        <w:t>fidélisation des « meilleurs » et exclusion des « moins bons »</w:t>
      </w:r>
      <w:r w:rsidR="00025726">
        <w:t>.</w:t>
      </w:r>
    </w:p>
    <w:p w14:paraId="2B88609E" w14:textId="41005E3A" w:rsidR="006504AB" w:rsidRPr="000D7E69" w:rsidRDefault="006504AB" w:rsidP="00436A58">
      <w:pPr>
        <w:jc w:val="both"/>
        <w:rPr>
          <w:b/>
          <w:i/>
        </w:rPr>
      </w:pPr>
      <w:r w:rsidRPr="000D7E69">
        <w:rPr>
          <w:b/>
          <w:i/>
        </w:rPr>
        <w:t>Les compétences techniques sont celles d</w:t>
      </w:r>
      <w:r w:rsidR="000F6420" w:rsidRPr="000D7E69">
        <w:rPr>
          <w:b/>
          <w:i/>
        </w:rPr>
        <w:t>ont on parle le plus facilement en public...</w:t>
      </w:r>
    </w:p>
    <w:p w14:paraId="05CAC760" w14:textId="2B4FE46E" w:rsidR="00A80E4B" w:rsidRDefault="00A80E4B" w:rsidP="00436A58">
      <w:pPr>
        <w:jc w:val="both"/>
      </w:pPr>
      <w:r>
        <w:t>Fort naturellement, les personnes « en insertion », comm</w:t>
      </w:r>
      <w:r w:rsidR="00443FEB">
        <w:t>e toute personne interrogée sur se</w:t>
      </w:r>
      <w:r w:rsidR="000F6420">
        <w:t xml:space="preserve">s </w:t>
      </w:r>
      <w:r>
        <w:t>compétences, évoquent en premie</w:t>
      </w:r>
      <w:r w:rsidR="006D45B8">
        <w:t>r lieu leur</w:t>
      </w:r>
      <w:r>
        <w:t xml:space="preserve">s compétences techniques. </w:t>
      </w:r>
    </w:p>
    <w:p w14:paraId="775C18C7" w14:textId="7120F0BE" w:rsidR="006D45B8" w:rsidRDefault="000F6420" w:rsidP="00436A58">
      <w:pPr>
        <w:jc w:val="both"/>
      </w:pPr>
      <w:r>
        <w:lastRenderedPageBreak/>
        <w:t>L’identité individuelle doit beaucoup à l’identité professionnelle. Le travail est un facteur de composition de l’identité individuelle majeure. Une des premières choses à laquelle on s’intéresse auprès d’une personne nouvellement rencontrée, c’e</w:t>
      </w:r>
      <w:r w:rsidR="00AC2771">
        <w:t xml:space="preserve">st son métier, son activité. </w:t>
      </w:r>
      <w:r w:rsidR="00D33E2D">
        <w:t xml:space="preserve"> </w:t>
      </w:r>
      <w:r w:rsidR="00AC2771">
        <w:t xml:space="preserve">Cependant, </w:t>
      </w:r>
      <w:r>
        <w:t>l’activité est toujours décrite par une expression formalisant le caractère technique, le geste du métier. « </w:t>
      </w:r>
      <w:proofErr w:type="gramStart"/>
      <w:r>
        <w:t>je</w:t>
      </w:r>
      <w:proofErr w:type="gramEnd"/>
      <w:r>
        <w:t xml:space="preserve"> suis jardinier » , cela veut dire je fais du jardin, mais ne dit pas comment je fais du jardin (permacole, conventionnel, </w:t>
      </w:r>
      <w:r w:rsidR="00AC2771">
        <w:t>biodynamique,...). Je suis cuisinier fait allusion à la batterie de cuisine, aux recettes... mais ne dit pas ce que je mets dans mon métier (respect de la nourriture, qualité nutritionnelle, dimension festive, conviviale...</w:t>
      </w:r>
      <w:proofErr w:type="spellStart"/>
      <w:r w:rsidR="00AC2771">
        <w:t>etc</w:t>
      </w:r>
      <w:proofErr w:type="spellEnd"/>
      <w:r w:rsidR="00AC2771">
        <w:t>).</w:t>
      </w:r>
      <w:r w:rsidR="00D33E2D">
        <w:t xml:space="preserve"> </w:t>
      </w:r>
      <w:r w:rsidR="0039428F">
        <w:t xml:space="preserve">La manière dont sont conçues les « fiches métiers » du ROME </w:t>
      </w:r>
      <w:r w:rsidR="0007404E">
        <w:t>(</w:t>
      </w:r>
      <w:r w:rsidR="0039428F">
        <w:t>répertoire</w:t>
      </w:r>
      <w:r w:rsidR="002F56D7">
        <w:t xml:space="preserve"> des métiers de Pôle Emploi</w:t>
      </w:r>
      <w:r w:rsidR="0007404E">
        <w:t>)</w:t>
      </w:r>
      <w:r w:rsidR="002F56D7">
        <w:t xml:space="preserve"> est</w:t>
      </w:r>
      <w:r w:rsidR="0039428F">
        <w:t xml:space="preserve"> de</w:t>
      </w:r>
      <w:r w:rsidR="002F56D7">
        <w:t xml:space="preserve"> ce point de vue très éloquente</w:t>
      </w:r>
      <w:r w:rsidR="0039428F">
        <w:t xml:space="preserve"> aussi.</w:t>
      </w:r>
    </w:p>
    <w:p w14:paraId="76A66430" w14:textId="53F80F46" w:rsidR="00063AE6" w:rsidRDefault="0039428F" w:rsidP="00436A58">
      <w:pPr>
        <w:jc w:val="both"/>
      </w:pPr>
      <w:r>
        <w:t xml:space="preserve">Ce travers de la représentation technique des métiers et des capacités ou compétences n’échappe pas aux personnes « en insertion » : </w:t>
      </w:r>
      <w:r w:rsidRPr="00AA4E46">
        <w:rPr>
          <w:i/>
        </w:rPr>
        <w:t>« il faut être agile de ses doigts, il faut désherber vite et bien, faire les paniers »</w:t>
      </w:r>
      <w:r w:rsidR="00D33E2D">
        <w:t xml:space="preserve"> </w:t>
      </w:r>
      <w:r>
        <w:t>Pire, des raccourcis sont faits entre les compétences et les produits ou les services rend</w:t>
      </w:r>
      <w:r w:rsidR="00D33E2D">
        <w:t xml:space="preserve">us : </w:t>
      </w:r>
      <w:r w:rsidR="00D33E2D" w:rsidRPr="00AA4E46">
        <w:rPr>
          <w:i/>
        </w:rPr>
        <w:t>« je cuisine le chaud, je fais</w:t>
      </w:r>
      <w:r w:rsidRPr="00AA4E46">
        <w:rPr>
          <w:i/>
        </w:rPr>
        <w:t xml:space="preserve"> les entrées, je suis en salle »</w:t>
      </w:r>
      <w:r>
        <w:t xml:space="preserve"> pour exprimer des compét</w:t>
      </w:r>
      <w:r w:rsidR="00063AE6">
        <w:t>ences en service et cuisine.</w:t>
      </w:r>
    </w:p>
    <w:p w14:paraId="4345EFEE" w14:textId="22BF3176" w:rsidR="00063AE6" w:rsidRDefault="00D33E2D" w:rsidP="00436A58">
      <w:pPr>
        <w:jc w:val="both"/>
      </w:pPr>
      <w:r>
        <w:t>L</w:t>
      </w:r>
      <w:r w:rsidR="00063AE6">
        <w:t>es compétences exprimées spontanément « collent » aux consignes reçues et à la répartition des tâches par les encadrants. Ceci est logique pour décrire son métier rapidement et sans trop d’engagement personnel au début.</w:t>
      </w:r>
      <w:r>
        <w:t xml:space="preserve"> Mais cela interroge  sur la manière de parler des produits et services des SIAE et de travail au sein des SIAE : comment est il possible d’insister sur le comment de la production (les moyens, la qualité, les process sociaux...) plus que sur le produit (la fin) en lui même</w:t>
      </w:r>
      <w:r>
        <w:rPr>
          <w:rStyle w:val="Appelnotedebasdep"/>
        </w:rPr>
        <w:footnoteReference w:id="10"/>
      </w:r>
      <w:r>
        <w:t>.</w:t>
      </w:r>
    </w:p>
    <w:p w14:paraId="0B381767" w14:textId="77777777" w:rsidR="00750DA4" w:rsidRDefault="00750DA4" w:rsidP="00436A58">
      <w:pPr>
        <w:jc w:val="both"/>
        <w:rPr>
          <w:b/>
        </w:rPr>
      </w:pPr>
    </w:p>
    <w:p w14:paraId="4353601F" w14:textId="427D7C81" w:rsidR="00063AE6" w:rsidRPr="000D7E69" w:rsidRDefault="00D33E2D" w:rsidP="00436A58">
      <w:pPr>
        <w:jc w:val="both"/>
        <w:rPr>
          <w:b/>
          <w:i/>
        </w:rPr>
      </w:pPr>
      <w:r w:rsidRPr="000D7E69">
        <w:rPr>
          <w:b/>
          <w:i/>
        </w:rPr>
        <w:t>Mais, r</w:t>
      </w:r>
      <w:r w:rsidR="00436A58" w:rsidRPr="000D7E69">
        <w:rPr>
          <w:b/>
          <w:i/>
        </w:rPr>
        <w:t xml:space="preserve">apidement, la singularité du travail est présentée au travers de compétences relatives aux savoirs être. </w:t>
      </w:r>
    </w:p>
    <w:p w14:paraId="155CA5F2" w14:textId="0059D0A2" w:rsidR="00063AE6" w:rsidRDefault="00D33E2D" w:rsidP="00436A58">
      <w:pPr>
        <w:jc w:val="both"/>
      </w:pPr>
      <w:r>
        <w:t>Très vite ensuite, lorsque des</w:t>
      </w:r>
      <w:r w:rsidR="00063AE6">
        <w:t xml:space="preserve"> question</w:t>
      </w:r>
      <w:r>
        <w:t>s suscite</w:t>
      </w:r>
      <w:r w:rsidR="00063AE6">
        <w:t xml:space="preserve">nt l’expression d’un avis personnel, les personnes </w:t>
      </w:r>
      <w:r>
        <w:t xml:space="preserve">« en insertion » </w:t>
      </w:r>
      <w:r w:rsidR="00063AE6">
        <w:t xml:space="preserve">déploient des explications fournies sur les compétences relationnelles, </w:t>
      </w:r>
      <w:proofErr w:type="gramStart"/>
      <w:r w:rsidR="00063AE6">
        <w:t>conceptuelles,  individuelles</w:t>
      </w:r>
      <w:proofErr w:type="gramEnd"/>
      <w:r w:rsidR="00063AE6">
        <w:t xml:space="preserve"> </w:t>
      </w:r>
      <w:r w:rsidR="00436A58">
        <w:t>et collectives nécessaire</w:t>
      </w:r>
      <w:r w:rsidR="005D100C">
        <w:t>s</w:t>
      </w:r>
      <w:r w:rsidR="00436A58">
        <w:t xml:space="preserve"> pour t</w:t>
      </w:r>
      <w:r w:rsidR="00063AE6">
        <w:t xml:space="preserve">enir le poste. </w:t>
      </w:r>
    </w:p>
    <w:p w14:paraId="0E212862" w14:textId="0EB93EE0" w:rsidR="00063AE6" w:rsidRDefault="00063AE6" w:rsidP="00436A58">
      <w:pPr>
        <w:jc w:val="both"/>
      </w:pPr>
      <w:r>
        <w:t>Au vu de l’expérience</w:t>
      </w:r>
      <w:r w:rsidR="00436A58">
        <w:t xml:space="preserve"> de conduite d’entretiens individuels et collectifs</w:t>
      </w:r>
      <w:r>
        <w:t xml:space="preserve"> accumulée d</w:t>
      </w:r>
      <w:r w:rsidR="00436A58">
        <w:t xml:space="preserve">ans d’autres secteurs, il ne nous semble </w:t>
      </w:r>
      <w:r>
        <w:t>pas</w:t>
      </w:r>
      <w:r w:rsidR="00436A58">
        <w:t xml:space="preserve"> qu’il y ait</w:t>
      </w:r>
      <w:r>
        <w:t xml:space="preserve"> de différence notable entre un public « en insertion » et un public qui ne l’est pas : à chaque fois qu’un salarié est interrogé sur son travail et qu’une attention est portée à ses réponses, il devient intarissable, tant c’est lui qui en a l’expérience, l’expertise, tant il y a probablement, en même temps, une satisfaction à être entendu</w:t>
      </w:r>
      <w:r w:rsidR="00436A58">
        <w:t>, reconnu</w:t>
      </w:r>
      <w:r>
        <w:t xml:space="preserve"> sur ce sujet</w:t>
      </w:r>
      <w:r>
        <w:rPr>
          <w:rStyle w:val="Appelnotedebasdep"/>
        </w:rPr>
        <w:footnoteReference w:id="11"/>
      </w:r>
      <w:r w:rsidR="00436A58">
        <w:t>.</w:t>
      </w:r>
    </w:p>
    <w:p w14:paraId="2BDE6AF0" w14:textId="5698C7F5" w:rsidR="00436A58" w:rsidRPr="00E05816" w:rsidRDefault="00436A58" w:rsidP="00E05816">
      <w:pPr>
        <w:ind w:left="709"/>
        <w:jc w:val="both"/>
        <w:rPr>
          <w:i/>
        </w:rPr>
      </w:pPr>
      <w:r w:rsidRPr="00E05816">
        <w:rPr>
          <w:i/>
        </w:rPr>
        <w:t>« Pour moi, c’est inné, c’est l’instinct, ca va très bien avec les enfants »</w:t>
      </w:r>
    </w:p>
    <w:p w14:paraId="3E3BEBA7" w14:textId="2F6FD47E" w:rsidR="00436A58" w:rsidRPr="00E05816" w:rsidRDefault="00436A58" w:rsidP="00E05816">
      <w:pPr>
        <w:ind w:left="709"/>
        <w:jc w:val="both"/>
        <w:rPr>
          <w:i/>
        </w:rPr>
      </w:pPr>
      <w:r w:rsidRPr="00E05816">
        <w:rPr>
          <w:i/>
        </w:rPr>
        <w:t xml:space="preserve">« On s’adapte à l’organisation », « je suis polyvalente »,  « il faut de la créativité », « il faut avoir l’attention des autres » </w:t>
      </w:r>
      <w:r w:rsidR="004E7894" w:rsidRPr="00E05816">
        <w:rPr>
          <w:i/>
        </w:rPr>
        <w:t>, « il faut nous mettre à la hauteur des enfants, s’adapter aux situations locales, savoir analyser, avoir sa personnalité, faire la distinction entre discussion avec les adultes et avec les enfants »...</w:t>
      </w:r>
    </w:p>
    <w:p w14:paraId="25C94695" w14:textId="3EE07B25" w:rsidR="004E7894" w:rsidRPr="00E05816" w:rsidRDefault="004E7894" w:rsidP="00E05816">
      <w:pPr>
        <w:ind w:left="709"/>
        <w:jc w:val="both"/>
        <w:rPr>
          <w:i/>
        </w:rPr>
      </w:pPr>
      <w:r w:rsidRPr="00E05816">
        <w:rPr>
          <w:i/>
        </w:rPr>
        <w:t>« </w:t>
      </w:r>
      <w:proofErr w:type="gramStart"/>
      <w:r w:rsidRPr="00E05816">
        <w:rPr>
          <w:i/>
        </w:rPr>
        <w:t>ce</w:t>
      </w:r>
      <w:proofErr w:type="gramEnd"/>
      <w:r w:rsidRPr="00E05816">
        <w:rPr>
          <w:i/>
        </w:rPr>
        <w:t xml:space="preserve"> mé</w:t>
      </w:r>
      <w:r w:rsidR="00D33E2D">
        <w:rPr>
          <w:i/>
        </w:rPr>
        <w:t>tier la, il faut être passionné</w:t>
      </w:r>
      <w:r w:rsidRPr="00E05816">
        <w:rPr>
          <w:i/>
        </w:rPr>
        <w:t>, il ne faut pas le faire uniquement pour la paie »</w:t>
      </w:r>
    </w:p>
    <w:p w14:paraId="7037AB14" w14:textId="53D8CFDC" w:rsidR="004E7894" w:rsidRPr="00E05816" w:rsidRDefault="004E7894" w:rsidP="00E05816">
      <w:pPr>
        <w:ind w:left="709"/>
        <w:jc w:val="both"/>
        <w:rPr>
          <w:i/>
        </w:rPr>
      </w:pPr>
      <w:r w:rsidRPr="00E05816">
        <w:rPr>
          <w:i/>
        </w:rPr>
        <w:lastRenderedPageBreak/>
        <w:t>« </w:t>
      </w:r>
      <w:proofErr w:type="gramStart"/>
      <w:r w:rsidRPr="00E05816">
        <w:rPr>
          <w:i/>
        </w:rPr>
        <w:t>il</w:t>
      </w:r>
      <w:proofErr w:type="gramEnd"/>
      <w:r w:rsidRPr="00E05816">
        <w:rPr>
          <w:i/>
        </w:rPr>
        <w:t xml:space="preserve"> ne faut</w:t>
      </w:r>
      <w:r w:rsidR="002F56D7">
        <w:rPr>
          <w:i/>
        </w:rPr>
        <w:t xml:space="preserve"> pas</w:t>
      </w:r>
      <w:r w:rsidRPr="00E05816">
        <w:rPr>
          <w:i/>
        </w:rPr>
        <w:t xml:space="preserve"> être choqué d’avoir les mains sales, supporter le froid et le chaud, on s’habitue », « il faut s’appliquer, il faut bien ranger les légumes, il faut gérer le stress pour faire les paniers à l’heure... »</w:t>
      </w:r>
    </w:p>
    <w:p w14:paraId="08A85DE1" w14:textId="4087521C" w:rsidR="002F56D7" w:rsidRPr="0007404E" w:rsidRDefault="004E7894" w:rsidP="0007404E">
      <w:pPr>
        <w:ind w:left="709"/>
        <w:jc w:val="both"/>
        <w:rPr>
          <w:i/>
        </w:rPr>
      </w:pPr>
      <w:r w:rsidRPr="00E05816">
        <w:rPr>
          <w:i/>
        </w:rPr>
        <w:t>« </w:t>
      </w:r>
      <w:proofErr w:type="gramStart"/>
      <w:r w:rsidRPr="00E05816">
        <w:rPr>
          <w:i/>
        </w:rPr>
        <w:t>il</w:t>
      </w:r>
      <w:proofErr w:type="gramEnd"/>
      <w:r w:rsidRPr="00E05816">
        <w:rPr>
          <w:i/>
        </w:rPr>
        <w:t xml:space="preserve"> faut préparer le matériel, bien s’entendre avec les collègues, on parle, on s’entraide, on est dehors, c’est simple ! »</w:t>
      </w:r>
    </w:p>
    <w:p w14:paraId="2F561124" w14:textId="7C9B41D8" w:rsidR="004E7894" w:rsidRPr="000D7E69" w:rsidRDefault="007543D8" w:rsidP="00436A58">
      <w:pPr>
        <w:jc w:val="both"/>
        <w:rPr>
          <w:b/>
          <w:i/>
        </w:rPr>
      </w:pPr>
      <w:r w:rsidRPr="000D7E69">
        <w:rPr>
          <w:b/>
          <w:i/>
        </w:rPr>
        <w:t xml:space="preserve">Les qualités humaines, la bonne humeur, la coopération, points nodaux, sont citées </w:t>
      </w:r>
      <w:proofErr w:type="gramStart"/>
      <w:r w:rsidRPr="000D7E69">
        <w:rPr>
          <w:b/>
          <w:i/>
        </w:rPr>
        <w:t>majoritairement  quel</w:t>
      </w:r>
      <w:proofErr w:type="gramEnd"/>
      <w:r w:rsidR="000D7E69">
        <w:rPr>
          <w:b/>
          <w:i/>
        </w:rPr>
        <w:t xml:space="preserve"> </w:t>
      </w:r>
      <w:r w:rsidRPr="000D7E69">
        <w:rPr>
          <w:b/>
          <w:i/>
        </w:rPr>
        <w:t>que soit le métier ou secteur.</w:t>
      </w:r>
    </w:p>
    <w:p w14:paraId="7F7D5444" w14:textId="08331296" w:rsidR="00436A58" w:rsidRDefault="005508F5" w:rsidP="00436A58">
      <w:pPr>
        <w:jc w:val="both"/>
      </w:pPr>
      <w:r>
        <w:t>L</w:t>
      </w:r>
      <w:r w:rsidRPr="00DF782A">
        <w:t>e</w:t>
      </w:r>
      <w:r>
        <w:t>s éléments de</w:t>
      </w:r>
      <w:r w:rsidRPr="00DF782A">
        <w:t xml:space="preserve"> savoir-être </w:t>
      </w:r>
      <w:r>
        <w:t>sont rappelés comme des consignes bien enregist</w:t>
      </w:r>
      <w:r w:rsidR="00D33E2D">
        <w:t>rées : être à l’heure, respecter</w:t>
      </w:r>
      <w:r>
        <w:t xml:space="preserve"> les horaires, respecter le matériel et les personnes.  Au delà, i</w:t>
      </w:r>
      <w:r w:rsidR="007543D8">
        <w:t>l est frappant de constater combien</w:t>
      </w:r>
      <w:r>
        <w:t xml:space="preserve"> les compétences relationnelles fortes </w:t>
      </w:r>
      <w:r w:rsidR="007543D8">
        <w:t>sont évoquées très rapidement : coopération, entraide, humour, bienveillance, patience.</w:t>
      </w:r>
      <w:r>
        <w:t xml:space="preserve"> Cette expression du collectif est très basique mais très forte.</w:t>
      </w:r>
    </w:p>
    <w:p w14:paraId="362E819B" w14:textId="2EF181D9" w:rsidR="007543D8" w:rsidRPr="005508F5" w:rsidRDefault="007543D8" w:rsidP="005508F5">
      <w:pPr>
        <w:ind w:left="851"/>
        <w:jc w:val="both"/>
        <w:rPr>
          <w:i/>
        </w:rPr>
      </w:pPr>
      <w:proofErr w:type="gramStart"/>
      <w:r w:rsidRPr="005508F5">
        <w:rPr>
          <w:i/>
        </w:rPr>
        <w:t>«  ce</w:t>
      </w:r>
      <w:proofErr w:type="gramEnd"/>
      <w:r w:rsidRPr="005508F5">
        <w:rPr>
          <w:i/>
        </w:rPr>
        <w:t xml:space="preserve"> n’est pas moi qui fait bon manger ou bon dessert, c’est tout le monde ensemble »</w:t>
      </w:r>
    </w:p>
    <w:p w14:paraId="020F3575" w14:textId="169A369A" w:rsidR="007543D8" w:rsidRDefault="007543D8" w:rsidP="005508F5">
      <w:pPr>
        <w:ind w:left="851"/>
        <w:jc w:val="both"/>
        <w:rPr>
          <w:i/>
        </w:rPr>
      </w:pPr>
      <w:r w:rsidRPr="005508F5">
        <w:rPr>
          <w:i/>
        </w:rPr>
        <w:t>« </w:t>
      </w:r>
      <w:proofErr w:type="gramStart"/>
      <w:r w:rsidRPr="005508F5">
        <w:rPr>
          <w:i/>
        </w:rPr>
        <w:t>des</w:t>
      </w:r>
      <w:proofErr w:type="gramEnd"/>
      <w:r w:rsidRPr="005508F5">
        <w:rPr>
          <w:i/>
        </w:rPr>
        <w:t xml:space="preserve"> fois on a des problèmes de langage entre nous, alors on rigole entre nous »</w:t>
      </w:r>
    </w:p>
    <w:p w14:paraId="5523E786" w14:textId="11D2A052" w:rsidR="00370744" w:rsidRPr="005508F5" w:rsidRDefault="00370744" w:rsidP="005508F5">
      <w:pPr>
        <w:ind w:left="851"/>
        <w:jc w:val="both"/>
        <w:rPr>
          <w:i/>
        </w:rPr>
      </w:pPr>
      <w:proofErr w:type="gramStart"/>
      <w:r>
        <w:rPr>
          <w:i/>
        </w:rPr>
        <w:t>«  ici</w:t>
      </w:r>
      <w:proofErr w:type="gramEnd"/>
      <w:r>
        <w:rPr>
          <w:i/>
        </w:rPr>
        <w:t>, on fait bon théâtre, on ne sait pas lire, pas écrire, mais si vous restez on va vous faire mourir de rire »</w:t>
      </w:r>
    </w:p>
    <w:p w14:paraId="352D66C5" w14:textId="3A3ED5B5" w:rsidR="007543D8" w:rsidRPr="005508F5" w:rsidRDefault="007543D8" w:rsidP="005508F5">
      <w:pPr>
        <w:ind w:left="851"/>
        <w:jc w:val="both"/>
        <w:rPr>
          <w:i/>
        </w:rPr>
      </w:pPr>
      <w:r w:rsidRPr="005508F5">
        <w:rPr>
          <w:i/>
        </w:rPr>
        <w:t>« </w:t>
      </w:r>
      <w:proofErr w:type="gramStart"/>
      <w:r w:rsidRPr="005508F5">
        <w:rPr>
          <w:i/>
        </w:rPr>
        <w:t>on</w:t>
      </w:r>
      <w:proofErr w:type="gramEnd"/>
      <w:r w:rsidRPr="005508F5">
        <w:rPr>
          <w:i/>
        </w:rPr>
        <w:t xml:space="preserve"> apprend mieux en collectif, même quand on est timide »</w:t>
      </w:r>
    </w:p>
    <w:p w14:paraId="17995AF9" w14:textId="0CE1E3D2" w:rsidR="007543D8" w:rsidRPr="005508F5" w:rsidRDefault="007543D8" w:rsidP="005508F5">
      <w:pPr>
        <w:ind w:left="851"/>
        <w:jc w:val="both"/>
        <w:rPr>
          <w:i/>
        </w:rPr>
      </w:pPr>
      <w:r w:rsidRPr="005508F5">
        <w:rPr>
          <w:i/>
        </w:rPr>
        <w:t>« A Carrefour, je préférais travailler toute seule, les chefs ils te donnent du  travail et puis se cachent, ils ne font</w:t>
      </w:r>
      <w:r w:rsidR="005508F5" w:rsidRPr="005508F5">
        <w:rPr>
          <w:i/>
        </w:rPr>
        <w:t xml:space="preserve"> pas</w:t>
      </w:r>
      <w:r w:rsidRPr="005508F5">
        <w:rPr>
          <w:i/>
        </w:rPr>
        <w:t xml:space="preserve"> du travail. Ici, c’est ouvert, je préfère être en groupe »</w:t>
      </w:r>
    </w:p>
    <w:p w14:paraId="0902220D" w14:textId="4D76ADFD" w:rsidR="002F56D7" w:rsidRDefault="007543D8" w:rsidP="000D7E69">
      <w:pPr>
        <w:ind w:left="851"/>
        <w:jc w:val="both"/>
        <w:rPr>
          <w:i/>
        </w:rPr>
      </w:pPr>
      <w:r w:rsidRPr="005508F5">
        <w:rPr>
          <w:i/>
        </w:rPr>
        <w:t>« </w:t>
      </w:r>
      <w:proofErr w:type="gramStart"/>
      <w:r w:rsidRPr="005508F5">
        <w:rPr>
          <w:i/>
        </w:rPr>
        <w:t>on</w:t>
      </w:r>
      <w:proofErr w:type="gramEnd"/>
      <w:r w:rsidRPr="005508F5">
        <w:rPr>
          <w:i/>
        </w:rPr>
        <w:t xml:space="preserve"> travaille toujours à deux avec un plus ancien qui montre le travail »</w:t>
      </w:r>
      <w:r w:rsidR="005508F5" w:rsidRPr="005508F5">
        <w:rPr>
          <w:i/>
        </w:rPr>
        <w:t xml:space="preserve">, « on s’aide et on apprend en même temps,  les autres ils sont là </w:t>
      </w:r>
      <w:r w:rsidR="000D7E69">
        <w:rPr>
          <w:i/>
        </w:rPr>
        <w:t>pour parler, j’aime bien cela »</w:t>
      </w:r>
    </w:p>
    <w:p w14:paraId="5CFDB001" w14:textId="77777777" w:rsidR="000D7E69" w:rsidRPr="000D7E69" w:rsidRDefault="000D7E69" w:rsidP="000D7E69">
      <w:pPr>
        <w:ind w:left="851"/>
        <w:jc w:val="both"/>
        <w:rPr>
          <w:i/>
        </w:rPr>
      </w:pPr>
    </w:p>
    <w:p w14:paraId="4179F172" w14:textId="54BA4551" w:rsidR="005508F5" w:rsidRPr="000D7E69" w:rsidRDefault="005508F5" w:rsidP="005508F5">
      <w:pPr>
        <w:jc w:val="both"/>
        <w:rPr>
          <w:b/>
          <w:i/>
        </w:rPr>
      </w:pPr>
      <w:r w:rsidRPr="000D7E69">
        <w:rPr>
          <w:b/>
          <w:i/>
        </w:rPr>
        <w:t>L’expression des « compétences d’humanité » est forte</w:t>
      </w:r>
    </w:p>
    <w:p w14:paraId="1FDDEB57" w14:textId="063D9197" w:rsidR="00370744" w:rsidRDefault="005508F5" w:rsidP="005508F5">
      <w:pPr>
        <w:jc w:val="both"/>
      </w:pPr>
      <w:r>
        <w:t xml:space="preserve">Les personnes en insertion vont même au delà </w:t>
      </w:r>
      <w:r w:rsidR="00370744">
        <w:t xml:space="preserve">de l’évocation des compétences relationnelles classiques énoncées </w:t>
      </w:r>
      <w:proofErr w:type="spellStart"/>
      <w:r w:rsidR="00370744">
        <w:t>ci dessus</w:t>
      </w:r>
      <w:proofErr w:type="spellEnd"/>
      <w:r w:rsidR="00370744">
        <w:t>.</w:t>
      </w:r>
      <w:r w:rsidR="0007404E">
        <w:t xml:space="preserve"> </w:t>
      </w:r>
      <w:r w:rsidR="00370744">
        <w:t>Avec un naturel éton</w:t>
      </w:r>
      <w:r w:rsidR="00E05816">
        <w:t>nant, une spontanéité simple, elles sont nombreuses</w:t>
      </w:r>
      <w:r w:rsidR="00370744">
        <w:t xml:space="preserve"> (notamment les personnes étrangères), à évoquer l’amour qu’il faut mettre dans son travail,</w:t>
      </w:r>
      <w:r w:rsidR="00D33E2D">
        <w:t xml:space="preserve"> dans l’équipe,</w:t>
      </w:r>
      <w:r w:rsidR="00370744">
        <w:t xml:space="preserve"> à partager son activité avec ses collègues.</w:t>
      </w:r>
    </w:p>
    <w:p w14:paraId="25B3C66D" w14:textId="06DE916F" w:rsidR="00370744" w:rsidRPr="008819B4" w:rsidRDefault="00370744" w:rsidP="00B91DC3">
      <w:pPr>
        <w:ind w:left="284"/>
        <w:jc w:val="both"/>
        <w:rPr>
          <w:i/>
        </w:rPr>
      </w:pPr>
      <w:r w:rsidRPr="008819B4">
        <w:rPr>
          <w:i/>
        </w:rPr>
        <w:t>« </w:t>
      </w:r>
      <w:proofErr w:type="gramStart"/>
      <w:r w:rsidRPr="008819B4">
        <w:rPr>
          <w:i/>
        </w:rPr>
        <w:t>on</w:t>
      </w:r>
      <w:proofErr w:type="gramEnd"/>
      <w:r w:rsidRPr="008819B4">
        <w:rPr>
          <w:i/>
        </w:rPr>
        <w:t xml:space="preserve"> l’appelle Mama, elle a 57 ans, on est ses enfants, j’ai pu profité ici pendant 1 an</w:t>
      </w:r>
      <w:r w:rsidR="00E05816">
        <w:rPr>
          <w:rStyle w:val="Appelnotedebasdep"/>
          <w:i/>
        </w:rPr>
        <w:footnoteReference w:id="12"/>
      </w:r>
      <w:r w:rsidRPr="008819B4">
        <w:rPr>
          <w:i/>
        </w:rPr>
        <w:t>, grâce à elle »</w:t>
      </w:r>
    </w:p>
    <w:p w14:paraId="22FD26F8" w14:textId="3C547D83" w:rsidR="00370744" w:rsidRPr="008819B4" w:rsidRDefault="00370744" w:rsidP="00B91DC3">
      <w:pPr>
        <w:ind w:left="284"/>
        <w:jc w:val="both"/>
        <w:rPr>
          <w:i/>
        </w:rPr>
      </w:pPr>
      <w:r w:rsidRPr="008819B4">
        <w:rPr>
          <w:i/>
        </w:rPr>
        <w:t>« </w:t>
      </w:r>
      <w:proofErr w:type="gramStart"/>
      <w:r w:rsidRPr="008819B4">
        <w:rPr>
          <w:i/>
        </w:rPr>
        <w:t>on</w:t>
      </w:r>
      <w:proofErr w:type="gramEnd"/>
      <w:r w:rsidRPr="008819B4">
        <w:rPr>
          <w:i/>
        </w:rPr>
        <w:t xml:space="preserve"> est unis, c’est plus facile comme cela, ce n’est pas juste des collègues de travail »</w:t>
      </w:r>
    </w:p>
    <w:p w14:paraId="105FEB2D" w14:textId="521C9728" w:rsidR="00370744" w:rsidRPr="008819B4" w:rsidRDefault="00370744" w:rsidP="00B91DC3">
      <w:pPr>
        <w:ind w:left="284"/>
        <w:jc w:val="both"/>
        <w:rPr>
          <w:i/>
        </w:rPr>
      </w:pPr>
      <w:proofErr w:type="gramStart"/>
      <w:r w:rsidRPr="008819B4">
        <w:rPr>
          <w:i/>
        </w:rPr>
        <w:t>«  on</w:t>
      </w:r>
      <w:proofErr w:type="gramEnd"/>
      <w:r w:rsidRPr="008819B4">
        <w:rPr>
          <w:i/>
        </w:rPr>
        <w:t xml:space="preserve"> est entouré », « on se dit merci parce qu’on s’aime, il y a une bonne ambiance, on est comme une famille » </w:t>
      </w:r>
    </w:p>
    <w:p w14:paraId="7516A81F" w14:textId="5ECA0C50" w:rsidR="005C6E24" w:rsidRPr="008819B4" w:rsidRDefault="005C6E24" w:rsidP="00B91DC3">
      <w:pPr>
        <w:ind w:left="284"/>
        <w:jc w:val="both"/>
        <w:rPr>
          <w:i/>
        </w:rPr>
      </w:pPr>
      <w:r>
        <w:rPr>
          <w:i/>
        </w:rPr>
        <w:t>« Il faut de la tendresse et de l’amour, ne pas être rancunier, (...) savoir mettre des limites et du respect »</w:t>
      </w:r>
    </w:p>
    <w:p w14:paraId="63F9EE58" w14:textId="110BEF86" w:rsidR="00370744" w:rsidRDefault="00370744" w:rsidP="005508F5">
      <w:pPr>
        <w:jc w:val="both"/>
      </w:pPr>
      <w:r>
        <w:t>Cette dimension du travail e</w:t>
      </w:r>
      <w:r w:rsidR="00E05816">
        <w:t>st originale, alors qu’elle est très ra</w:t>
      </w:r>
      <w:r w:rsidR="005C6E24">
        <w:t>rement</w:t>
      </w:r>
      <w:r>
        <w:t xml:space="preserve"> évoquée dans les entreprises « classiques » où les salariés ont probablement honte d’évoquer de tels sujets dépassant la pudeur de circonstance.</w:t>
      </w:r>
    </w:p>
    <w:p w14:paraId="5C31B874" w14:textId="78EFACE1" w:rsidR="00DF7A99" w:rsidRDefault="00DF7A99" w:rsidP="008819B4">
      <w:pPr>
        <w:ind w:left="851"/>
        <w:jc w:val="both"/>
        <w:rPr>
          <w:i/>
        </w:rPr>
      </w:pPr>
      <w:r w:rsidRPr="008819B4">
        <w:rPr>
          <w:i/>
        </w:rPr>
        <w:lastRenderedPageBreak/>
        <w:t>«  J’avais peur au début, c’est avec le temps, on s’y met et les anciens sont rassurants. On essaie de suivre, on a peur de ne pas y arriver et puis on parle et puis c’est parti tout seul</w:t>
      </w:r>
      <w:r w:rsidRPr="00D33E2D">
        <w:rPr>
          <w:i/>
          <w:u w:val="single"/>
        </w:rPr>
        <w:t>, ca nous surmonte</w:t>
      </w:r>
      <w:r w:rsidRPr="008819B4">
        <w:rPr>
          <w:i/>
        </w:rPr>
        <w:t>, on est ensemble, on est solidaire »</w:t>
      </w:r>
      <w:r w:rsidR="00D33E2D">
        <w:rPr>
          <w:i/>
        </w:rPr>
        <w:t xml:space="preserve"> (souligné par nous)</w:t>
      </w:r>
    </w:p>
    <w:p w14:paraId="62B44437" w14:textId="46A54CC9" w:rsidR="00AB5C3D" w:rsidRPr="008819B4" w:rsidRDefault="00AB5C3D" w:rsidP="008819B4">
      <w:pPr>
        <w:ind w:left="851"/>
        <w:jc w:val="both"/>
        <w:rPr>
          <w:i/>
        </w:rPr>
      </w:pPr>
      <w:proofErr w:type="gramStart"/>
      <w:r>
        <w:rPr>
          <w:i/>
        </w:rPr>
        <w:t>«  j’aime</w:t>
      </w:r>
      <w:proofErr w:type="gramEnd"/>
      <w:r>
        <w:rPr>
          <w:i/>
        </w:rPr>
        <w:t xml:space="preserve"> bien apporter un plus, c’est comme cela qu’on se fait plaisir », «  des fois, on se fait plaisir à faire plaisir, c’est aussi une reconnaissance professionnelle ! »</w:t>
      </w:r>
    </w:p>
    <w:p w14:paraId="310A7504" w14:textId="0EDA1A2A" w:rsidR="00DF7A99" w:rsidRDefault="00DF7A99" w:rsidP="005508F5">
      <w:pPr>
        <w:jc w:val="both"/>
      </w:pPr>
      <w:r>
        <w:t>Ces verbatim expr</w:t>
      </w:r>
      <w:r w:rsidR="002F56D7">
        <w:t xml:space="preserve">iment une hypothèse forte : </w:t>
      </w:r>
      <w:r w:rsidR="002F56D7" w:rsidRPr="000D7E69">
        <w:rPr>
          <w:b/>
        </w:rPr>
        <w:t>Est-</w:t>
      </w:r>
      <w:r w:rsidRPr="000D7E69">
        <w:rPr>
          <w:b/>
        </w:rPr>
        <w:t>ce que l’assurance</w:t>
      </w:r>
      <w:r w:rsidR="002F56D7" w:rsidRPr="000D7E69">
        <w:rPr>
          <w:b/>
        </w:rPr>
        <w:t xml:space="preserve"> gagnée</w:t>
      </w:r>
      <w:r w:rsidRPr="000D7E69">
        <w:rPr>
          <w:b/>
        </w:rPr>
        <w:t>, l’insertion n’est pas avan</w:t>
      </w:r>
      <w:r w:rsidR="00AB5C3D" w:rsidRPr="000D7E69">
        <w:rPr>
          <w:b/>
        </w:rPr>
        <w:t xml:space="preserve">t tout une question de Temps, </w:t>
      </w:r>
      <w:r w:rsidRPr="000D7E69">
        <w:rPr>
          <w:b/>
        </w:rPr>
        <w:t>de Gens</w:t>
      </w:r>
      <w:r w:rsidR="00AB5C3D" w:rsidRPr="000D7E69">
        <w:rPr>
          <w:b/>
        </w:rPr>
        <w:t>, de don</w:t>
      </w:r>
      <w:r w:rsidRPr="000D7E69">
        <w:rPr>
          <w:b/>
        </w:rPr>
        <w:t xml:space="preserve"> ? </w:t>
      </w:r>
    </w:p>
    <w:p w14:paraId="236FC5BC" w14:textId="1B9D9C8A" w:rsidR="005508F5" w:rsidRDefault="00DF7A99" w:rsidP="005508F5">
      <w:pPr>
        <w:jc w:val="both"/>
      </w:pPr>
      <w:r>
        <w:t>En tout cas, ces compétences d’humanité (nommées ainsi pour ce q</w:t>
      </w:r>
      <w:r w:rsidR="001C7517">
        <w:t>u’elles expriment de l’altérité</w:t>
      </w:r>
      <w:r>
        <w:t xml:space="preserve"> et de l’humanité) sont explicites dans</w:t>
      </w:r>
      <w:r w:rsidR="005508F5" w:rsidRPr="00DF782A">
        <w:t xml:space="preserve"> </w:t>
      </w:r>
      <w:r w:rsidR="005C6E24">
        <w:t xml:space="preserve">les </w:t>
      </w:r>
      <w:r w:rsidR="005508F5" w:rsidRPr="00DF782A">
        <w:t xml:space="preserve">SIAE alors que le secteur des entreprises </w:t>
      </w:r>
      <w:r>
        <w:t>classiques les nie profondément ou en tout cas les gomme. C’est une différence de taille sur laquelle la promotion de l’insertion doit s’appuyer : le travail in</w:t>
      </w:r>
      <w:r w:rsidR="001C7517">
        <w:t>tègre de l’amour dans les SIAE.</w:t>
      </w:r>
      <w:r w:rsidR="001C7517">
        <w:rPr>
          <w:rStyle w:val="Appelnotedebasdep"/>
        </w:rPr>
        <w:footnoteReference w:id="13"/>
      </w:r>
    </w:p>
    <w:p w14:paraId="4F159457" w14:textId="1C9BF7A8" w:rsidR="008819B4" w:rsidRDefault="008819B4" w:rsidP="005508F5">
      <w:pPr>
        <w:jc w:val="both"/>
      </w:pPr>
      <w:r>
        <w:t>Cela renvoie à un courant de pensée devenu extrêmement tenu qui consistait à considérer le travail comme la forme de relation individuelle à la Terre et à la société. Le travail est ce que je donne à la Terre et à la communauté parce que j’en fais partie et que je les aime</w:t>
      </w:r>
      <w:r w:rsidR="00AA4E46">
        <w:t xml:space="preserve"> et que mon rapport à elles</w:t>
      </w:r>
      <w:r w:rsidR="005C6E24">
        <w:t xml:space="preserve"> est fait d’attachement et de respect</w:t>
      </w:r>
      <w:r>
        <w:t>.  Le travail est</w:t>
      </w:r>
      <w:r w:rsidR="005C6E24">
        <w:t>, dans ce cas,</w:t>
      </w:r>
      <w:r>
        <w:t xml:space="preserve"> l’expression de l’amour (l’attachement) consacré aux éléments communs (au même titre que l’amour et la sexualité sont l’expression de l’amour consacré à un alter-égo individuel)</w:t>
      </w:r>
      <w:r>
        <w:rPr>
          <w:rStyle w:val="Appelnotedebasdep"/>
        </w:rPr>
        <w:footnoteReference w:id="14"/>
      </w:r>
      <w:r w:rsidR="005C6E24">
        <w:t>.</w:t>
      </w:r>
    </w:p>
    <w:p w14:paraId="15FC8EE4" w14:textId="1AF97FA0" w:rsidR="008B268E" w:rsidRDefault="005C6E24" w:rsidP="00436A58">
      <w:pPr>
        <w:jc w:val="both"/>
      </w:pPr>
      <w:r>
        <w:t xml:space="preserve">Nous sommes très loin de la valeur « travail » comme elle s’exprime dans la plus écrasante majorité des entreprises. Les personnes « en insertion », par leurs témoignages, invitent à approfondir cette réflexion philosophique sans se laisser porter par l’air du temps et les travers du modèle économique </w:t>
      </w:r>
      <w:proofErr w:type="gramStart"/>
      <w:r>
        <w:t>dominant....</w:t>
      </w:r>
      <w:proofErr w:type="gramEnd"/>
      <w:r>
        <w:t xml:space="preserve">. </w:t>
      </w:r>
    </w:p>
    <w:p w14:paraId="7329C761" w14:textId="743822B3" w:rsidR="008B268E" w:rsidRDefault="008B268E" w:rsidP="00436A58">
      <w:pPr>
        <w:jc w:val="both"/>
        <w:rPr>
          <w:rFonts w:cs="Helvetica Neue"/>
        </w:rPr>
      </w:pPr>
      <w:r>
        <w:rPr>
          <w:rFonts w:cs="Helvetica Neue"/>
        </w:rPr>
        <w:t>D’autres personnes évoquent le même « sentiment » d’amour pour la terre et la société, en d’autres termes. Ainsi un tag sur les murs de Grenoble, observé dans le même été disait, rageur : «</w:t>
      </w:r>
      <w:r w:rsidRPr="008B268E">
        <w:rPr>
          <w:rFonts w:cs="Helvetica Neue"/>
          <w:i/>
        </w:rPr>
        <w:t> Aucune fierté à travailler pour cette société de merde </w:t>
      </w:r>
      <w:r>
        <w:rPr>
          <w:rFonts w:cs="Helvetica Neue"/>
        </w:rPr>
        <w:t xml:space="preserve">». C’est cru mais explicite : si je ne reconnais pas la société, si je ne l’aime pas (parce que je la trouve injuste, </w:t>
      </w:r>
      <w:r w:rsidR="00724FB6">
        <w:rPr>
          <w:rFonts w:cs="Helvetica Neue"/>
        </w:rPr>
        <w:t xml:space="preserve">triste ou </w:t>
      </w:r>
      <w:proofErr w:type="gramStart"/>
      <w:r w:rsidR="00724FB6">
        <w:rPr>
          <w:rFonts w:cs="Helvetica Neue"/>
        </w:rPr>
        <w:t>excluante….</w:t>
      </w:r>
      <w:proofErr w:type="gramEnd"/>
      <w:r w:rsidR="00724FB6">
        <w:rPr>
          <w:rFonts w:cs="Helvetica Neue"/>
        </w:rPr>
        <w:t xml:space="preserve">), alors je n’ai pas d’envie de travailler et de donner de l’amour pour elle… </w:t>
      </w:r>
      <w:r>
        <w:rPr>
          <w:rFonts w:cs="Helvetica Neue"/>
        </w:rPr>
        <w:t xml:space="preserve"> </w:t>
      </w:r>
    </w:p>
    <w:p w14:paraId="38AC6614" w14:textId="40F0DBB7" w:rsidR="00A53C19" w:rsidRDefault="005C6E24" w:rsidP="00436A58">
      <w:pPr>
        <w:jc w:val="both"/>
      </w:pPr>
      <w:r>
        <w:t>Voilà un bon sujet pour alimenter le débat sur la loi Travail</w:t>
      </w:r>
      <w:r w:rsidR="00502CD0">
        <w:t xml:space="preserve"> XXL</w:t>
      </w:r>
      <w:r w:rsidR="00B91DC3">
        <w:t xml:space="preserve"> de 2017....</w:t>
      </w:r>
      <w:r>
        <w:t> </w:t>
      </w:r>
      <w:proofErr w:type="gramStart"/>
      <w:r w:rsidR="00502CD0">
        <w:t>et</w:t>
      </w:r>
      <w:proofErr w:type="gramEnd"/>
      <w:r w:rsidR="00502CD0">
        <w:t xml:space="preserve"> </w:t>
      </w:r>
      <w:r w:rsidR="00B91DC3">
        <w:t xml:space="preserve">pour </w:t>
      </w:r>
      <w:r w:rsidR="00502CD0">
        <w:t>changer les marronniers médiati</w:t>
      </w:r>
      <w:r w:rsidR="00B91DC3">
        <w:t>ques sur le travail</w:t>
      </w:r>
      <w:r w:rsidR="002F56D7">
        <w:t>!</w:t>
      </w:r>
    </w:p>
    <w:p w14:paraId="42CE1205" w14:textId="77777777" w:rsidR="0007404E" w:rsidRDefault="0007404E" w:rsidP="003C415F">
      <w:pPr>
        <w:jc w:val="both"/>
        <w:rPr>
          <w:b/>
          <w:sz w:val="24"/>
          <w:szCs w:val="24"/>
        </w:rPr>
      </w:pPr>
    </w:p>
    <w:p w14:paraId="01A682B9" w14:textId="26BD2F58" w:rsidR="002F56D7" w:rsidRPr="000D7E69" w:rsidRDefault="002F56D7" w:rsidP="003C415F">
      <w:pPr>
        <w:jc w:val="both"/>
        <w:rPr>
          <w:b/>
          <w:i/>
        </w:rPr>
      </w:pPr>
      <w:r w:rsidRPr="000D7E69">
        <w:rPr>
          <w:b/>
          <w:i/>
        </w:rPr>
        <w:t>Les compétences ne peuvent se résumer à l’activité professionnelle.</w:t>
      </w:r>
    </w:p>
    <w:p w14:paraId="12B2A9AB" w14:textId="19AFA054" w:rsidR="003C415F" w:rsidRDefault="00750DA4" w:rsidP="003C415F">
      <w:pPr>
        <w:jc w:val="both"/>
      </w:pPr>
      <w:r>
        <w:t>Sur un territoire isérois</w:t>
      </w:r>
      <w:r w:rsidR="003C415F">
        <w:t xml:space="preserve">, un buffet convivial marquant la mi année a rassemblé tous les acteurs de l’insertion du territoire, dans un mélange joyeux d’élus, personnes en insertion, encadrants, personnels techniques. Ce fut l’occasion d’animer une séquence visant un double objectif : faire se rencontrer les gens et les engager à réfléchir, pour eux mêmes, à leurs compétences cachées/gommées/non reconnues d’une part et de capitaliser des éléments d’analyse d’autre part. </w:t>
      </w:r>
    </w:p>
    <w:p w14:paraId="0ADFFC69" w14:textId="6483DD99" w:rsidR="00724FB6" w:rsidRDefault="003C415F" w:rsidP="003C415F">
      <w:pPr>
        <w:jc w:val="both"/>
      </w:pPr>
      <w:r>
        <w:lastRenderedPageBreak/>
        <w:t xml:space="preserve">Il ressort de cette animation le tableau d’informations suivant qui, pour chaque participant, évoque les compétences oubliées/cachées perçues par le partenaire (confident venu interroger une personne qu’il ne connaissait pas, c’était la consigne !). Evidemment la subjectivité du partenaire alimente le tableau, mais ce qui est intéressant, c’est de constater les écarts entre la représentation que l’on a des métiers énoncés dans la colonne la plus à gauche et les autres compétences des personnes : à croire que ce ne sont </w:t>
      </w:r>
      <w:proofErr w:type="gramStart"/>
      <w:r>
        <w:t xml:space="preserve">pas </w:t>
      </w:r>
      <w:r w:rsidR="00F325EA">
        <w:t xml:space="preserve"> toujours</w:t>
      </w:r>
      <w:proofErr w:type="gramEnd"/>
      <w:r w:rsidR="00F325EA">
        <w:t xml:space="preserve"> </w:t>
      </w:r>
      <w:r>
        <w:t>les mêmes individus !</w:t>
      </w:r>
    </w:p>
    <w:tbl>
      <w:tblPr>
        <w:tblStyle w:val="Grilledutableau"/>
        <w:tblW w:w="0" w:type="auto"/>
        <w:tblLook w:val="04A0" w:firstRow="1" w:lastRow="0" w:firstColumn="1" w:lastColumn="0" w:noHBand="0" w:noVBand="1"/>
      </w:tblPr>
      <w:tblGrid>
        <w:gridCol w:w="2093"/>
        <w:gridCol w:w="3260"/>
        <w:gridCol w:w="2126"/>
        <w:gridCol w:w="2268"/>
      </w:tblGrid>
      <w:tr w:rsidR="003C415F" w:rsidRPr="003C415F" w14:paraId="7B1AB368" w14:textId="77777777" w:rsidTr="00A53C19">
        <w:tc>
          <w:tcPr>
            <w:tcW w:w="2093" w:type="dxa"/>
            <w:tcBorders>
              <w:bottom w:val="single" w:sz="4" w:space="0" w:color="auto"/>
            </w:tcBorders>
          </w:tcPr>
          <w:p w14:paraId="7AEE25A4" w14:textId="77777777" w:rsidR="003C415F" w:rsidRPr="003C415F" w:rsidRDefault="003C415F" w:rsidP="003C415F">
            <w:pPr>
              <w:rPr>
                <w:b/>
                <w:i/>
                <w:sz w:val="20"/>
                <w:szCs w:val="20"/>
              </w:rPr>
            </w:pPr>
            <w:r w:rsidRPr="003C415F">
              <w:rPr>
                <w:b/>
                <w:i/>
                <w:sz w:val="20"/>
                <w:szCs w:val="20"/>
              </w:rPr>
              <w:t xml:space="preserve">Mon </w:t>
            </w:r>
            <w:proofErr w:type="spellStart"/>
            <w:r w:rsidRPr="003C415F">
              <w:rPr>
                <w:b/>
                <w:i/>
                <w:sz w:val="20"/>
                <w:szCs w:val="20"/>
              </w:rPr>
              <w:t>métier</w:t>
            </w:r>
            <w:proofErr w:type="spellEnd"/>
            <w:r w:rsidRPr="003C415F">
              <w:rPr>
                <w:b/>
                <w:i/>
                <w:sz w:val="20"/>
                <w:szCs w:val="20"/>
              </w:rPr>
              <w:t xml:space="preserve"> </w:t>
            </w:r>
            <w:proofErr w:type="spellStart"/>
            <w:proofErr w:type="gramStart"/>
            <w:r w:rsidRPr="003C415F">
              <w:rPr>
                <w:b/>
                <w:i/>
                <w:sz w:val="20"/>
                <w:szCs w:val="20"/>
              </w:rPr>
              <w:t>c’est</w:t>
            </w:r>
            <w:proofErr w:type="spellEnd"/>
            <w:r w:rsidRPr="003C415F">
              <w:rPr>
                <w:b/>
                <w:i/>
                <w:sz w:val="20"/>
                <w:szCs w:val="20"/>
              </w:rPr>
              <w:t> :</w:t>
            </w:r>
            <w:proofErr w:type="gramEnd"/>
          </w:p>
        </w:tc>
        <w:tc>
          <w:tcPr>
            <w:tcW w:w="7654" w:type="dxa"/>
            <w:gridSpan w:val="3"/>
          </w:tcPr>
          <w:p w14:paraId="1D26F892" w14:textId="44AF8244" w:rsidR="003C415F" w:rsidRPr="003C415F" w:rsidRDefault="003C415F" w:rsidP="003C415F">
            <w:pPr>
              <w:rPr>
                <w:b/>
                <w:i/>
                <w:sz w:val="20"/>
                <w:szCs w:val="20"/>
              </w:rPr>
            </w:pPr>
            <w:r>
              <w:rPr>
                <w:b/>
                <w:i/>
                <w:sz w:val="20"/>
                <w:szCs w:val="20"/>
              </w:rPr>
              <w:t>L</w:t>
            </w:r>
            <w:r w:rsidRPr="003C415F">
              <w:rPr>
                <w:b/>
                <w:i/>
                <w:sz w:val="20"/>
                <w:szCs w:val="20"/>
              </w:rPr>
              <w:t xml:space="preserve">es </w:t>
            </w:r>
            <w:proofErr w:type="spellStart"/>
            <w:r w:rsidRPr="003C415F">
              <w:rPr>
                <w:b/>
                <w:i/>
                <w:sz w:val="20"/>
                <w:szCs w:val="20"/>
              </w:rPr>
              <w:t>Compétences</w:t>
            </w:r>
            <w:proofErr w:type="spellEnd"/>
            <w:r w:rsidRPr="003C415F">
              <w:rPr>
                <w:b/>
                <w:i/>
                <w:sz w:val="20"/>
                <w:szCs w:val="20"/>
              </w:rPr>
              <w:t xml:space="preserve"> </w:t>
            </w:r>
            <w:proofErr w:type="spellStart"/>
            <w:r w:rsidRPr="003C415F">
              <w:rPr>
                <w:b/>
                <w:i/>
                <w:sz w:val="20"/>
                <w:szCs w:val="20"/>
              </w:rPr>
              <w:t>cachées</w:t>
            </w:r>
            <w:proofErr w:type="spellEnd"/>
            <w:r w:rsidRPr="003C415F">
              <w:rPr>
                <w:b/>
                <w:i/>
                <w:sz w:val="20"/>
                <w:szCs w:val="20"/>
              </w:rPr>
              <w:t xml:space="preserve"> – non </w:t>
            </w:r>
            <w:proofErr w:type="spellStart"/>
            <w:r w:rsidRPr="003C415F">
              <w:rPr>
                <w:b/>
                <w:i/>
                <w:sz w:val="20"/>
                <w:szCs w:val="20"/>
              </w:rPr>
              <w:t>reconnues</w:t>
            </w:r>
            <w:proofErr w:type="spellEnd"/>
            <w:r w:rsidRPr="003C415F">
              <w:rPr>
                <w:b/>
                <w:i/>
                <w:sz w:val="20"/>
                <w:szCs w:val="20"/>
              </w:rPr>
              <w:t xml:space="preserve"> – </w:t>
            </w:r>
            <w:proofErr w:type="spellStart"/>
            <w:r w:rsidRPr="003C415F">
              <w:rPr>
                <w:b/>
                <w:i/>
                <w:sz w:val="20"/>
                <w:szCs w:val="20"/>
              </w:rPr>
              <w:t>méconnues</w:t>
            </w:r>
            <w:proofErr w:type="spellEnd"/>
            <w:r w:rsidRPr="003C415F">
              <w:rPr>
                <w:b/>
                <w:i/>
                <w:sz w:val="20"/>
                <w:szCs w:val="20"/>
              </w:rPr>
              <w:t xml:space="preserve"> – non </w:t>
            </w:r>
            <w:proofErr w:type="spellStart"/>
            <w:r w:rsidRPr="003C415F">
              <w:rPr>
                <w:b/>
                <w:i/>
                <w:sz w:val="20"/>
                <w:szCs w:val="20"/>
              </w:rPr>
              <w:t>valorisées</w:t>
            </w:r>
            <w:proofErr w:type="spellEnd"/>
            <w:r w:rsidRPr="003C415F">
              <w:rPr>
                <w:b/>
                <w:i/>
                <w:sz w:val="20"/>
                <w:szCs w:val="20"/>
              </w:rPr>
              <w:t xml:space="preserve">, </w:t>
            </w:r>
            <w:proofErr w:type="spellStart"/>
            <w:r w:rsidRPr="003C415F">
              <w:rPr>
                <w:b/>
                <w:i/>
                <w:sz w:val="20"/>
                <w:szCs w:val="20"/>
              </w:rPr>
              <w:t>pers</w:t>
            </w:r>
            <w:r>
              <w:rPr>
                <w:b/>
                <w:i/>
                <w:sz w:val="20"/>
                <w:szCs w:val="20"/>
              </w:rPr>
              <w:t>onnelles</w:t>
            </w:r>
            <w:proofErr w:type="spellEnd"/>
            <w:r>
              <w:rPr>
                <w:b/>
                <w:i/>
                <w:sz w:val="20"/>
                <w:szCs w:val="20"/>
              </w:rPr>
              <w:t xml:space="preserve"> </w:t>
            </w:r>
            <w:proofErr w:type="spellStart"/>
            <w:r>
              <w:rPr>
                <w:b/>
                <w:i/>
                <w:sz w:val="20"/>
                <w:szCs w:val="20"/>
              </w:rPr>
              <w:t>en</w:t>
            </w:r>
            <w:proofErr w:type="spellEnd"/>
            <w:r>
              <w:rPr>
                <w:b/>
                <w:i/>
                <w:sz w:val="20"/>
                <w:szCs w:val="20"/>
              </w:rPr>
              <w:t xml:space="preserve"> lien </w:t>
            </w:r>
            <w:proofErr w:type="spellStart"/>
            <w:r>
              <w:rPr>
                <w:b/>
                <w:i/>
                <w:sz w:val="20"/>
                <w:szCs w:val="20"/>
              </w:rPr>
              <w:t>ou</w:t>
            </w:r>
            <w:proofErr w:type="spellEnd"/>
            <w:r>
              <w:rPr>
                <w:b/>
                <w:i/>
                <w:sz w:val="20"/>
                <w:szCs w:val="20"/>
              </w:rPr>
              <w:t xml:space="preserve"> non avec le</w:t>
            </w:r>
            <w:r w:rsidRPr="003C415F">
              <w:rPr>
                <w:b/>
                <w:i/>
                <w:sz w:val="20"/>
                <w:szCs w:val="20"/>
              </w:rPr>
              <w:t xml:space="preserve"> </w:t>
            </w:r>
            <w:proofErr w:type="spellStart"/>
            <w:proofErr w:type="gramStart"/>
            <w:r w:rsidRPr="003C415F">
              <w:rPr>
                <w:b/>
                <w:i/>
                <w:sz w:val="20"/>
                <w:szCs w:val="20"/>
              </w:rPr>
              <w:t>métier</w:t>
            </w:r>
            <w:proofErr w:type="spellEnd"/>
            <w:r>
              <w:rPr>
                <w:b/>
                <w:i/>
                <w:sz w:val="20"/>
                <w:szCs w:val="20"/>
              </w:rPr>
              <w:t xml:space="preserve">,  </w:t>
            </w:r>
            <w:proofErr w:type="spellStart"/>
            <w:r>
              <w:rPr>
                <w:b/>
                <w:i/>
                <w:sz w:val="20"/>
                <w:szCs w:val="20"/>
              </w:rPr>
              <w:t>perçues</w:t>
            </w:r>
            <w:proofErr w:type="spellEnd"/>
            <w:proofErr w:type="gramEnd"/>
            <w:r>
              <w:rPr>
                <w:b/>
                <w:i/>
                <w:sz w:val="20"/>
                <w:szCs w:val="20"/>
              </w:rPr>
              <w:t xml:space="preserve"> par le confident </w:t>
            </w:r>
            <w:r w:rsidRPr="003C415F">
              <w:rPr>
                <w:b/>
                <w:i/>
                <w:sz w:val="20"/>
                <w:szCs w:val="20"/>
              </w:rPr>
              <w:t>..</w:t>
            </w:r>
            <w:proofErr w:type="spellStart"/>
            <w:r w:rsidRPr="003C415F">
              <w:rPr>
                <w:b/>
                <w:i/>
                <w:sz w:val="20"/>
                <w:szCs w:val="20"/>
              </w:rPr>
              <w:t>sont</w:t>
            </w:r>
            <w:proofErr w:type="spellEnd"/>
          </w:p>
        </w:tc>
      </w:tr>
      <w:tr w:rsidR="003C415F" w:rsidRPr="003C415F" w14:paraId="3CCF4702" w14:textId="77777777" w:rsidTr="00EE4BC6">
        <w:tc>
          <w:tcPr>
            <w:tcW w:w="2093" w:type="dxa"/>
            <w:shd w:val="clear" w:color="auto" w:fill="E6E6E6"/>
          </w:tcPr>
          <w:p w14:paraId="4A6189BA" w14:textId="77777777" w:rsidR="003C415F" w:rsidRPr="003C415F" w:rsidRDefault="003C415F" w:rsidP="003C415F">
            <w:pPr>
              <w:rPr>
                <w:sz w:val="20"/>
                <w:szCs w:val="20"/>
              </w:rPr>
            </w:pPr>
            <w:proofErr w:type="spellStart"/>
            <w:r w:rsidRPr="003C415F">
              <w:rPr>
                <w:sz w:val="20"/>
                <w:szCs w:val="20"/>
              </w:rPr>
              <w:t>Gestionnaire</w:t>
            </w:r>
            <w:proofErr w:type="spellEnd"/>
            <w:r w:rsidRPr="003C415F">
              <w:rPr>
                <w:sz w:val="20"/>
                <w:szCs w:val="20"/>
              </w:rPr>
              <w:t xml:space="preserve"> RH</w:t>
            </w:r>
          </w:p>
        </w:tc>
        <w:tc>
          <w:tcPr>
            <w:tcW w:w="3260" w:type="dxa"/>
          </w:tcPr>
          <w:p w14:paraId="1AED829C" w14:textId="77777777" w:rsidR="003C415F" w:rsidRPr="00A53C19" w:rsidRDefault="003C415F" w:rsidP="003C415F">
            <w:pPr>
              <w:rPr>
                <w:sz w:val="20"/>
                <w:szCs w:val="20"/>
              </w:rPr>
            </w:pPr>
            <w:proofErr w:type="spellStart"/>
            <w:r w:rsidRPr="00A53C19">
              <w:rPr>
                <w:sz w:val="20"/>
                <w:szCs w:val="20"/>
              </w:rPr>
              <w:t>Persévérance</w:t>
            </w:r>
            <w:proofErr w:type="spellEnd"/>
            <w:r w:rsidRPr="00A53C19">
              <w:rPr>
                <w:sz w:val="20"/>
                <w:szCs w:val="20"/>
              </w:rPr>
              <w:t xml:space="preserve">, </w:t>
            </w:r>
            <w:proofErr w:type="spellStart"/>
            <w:r w:rsidRPr="00A53C19">
              <w:rPr>
                <w:sz w:val="20"/>
                <w:szCs w:val="20"/>
              </w:rPr>
              <w:t>perfectionnisme</w:t>
            </w:r>
            <w:proofErr w:type="spellEnd"/>
          </w:p>
        </w:tc>
        <w:tc>
          <w:tcPr>
            <w:tcW w:w="2126" w:type="dxa"/>
          </w:tcPr>
          <w:p w14:paraId="24B84C93" w14:textId="77777777" w:rsidR="003C415F" w:rsidRPr="00A53C19" w:rsidRDefault="003C415F" w:rsidP="003C415F">
            <w:pPr>
              <w:rPr>
                <w:sz w:val="20"/>
                <w:szCs w:val="20"/>
              </w:rPr>
            </w:pPr>
            <w:proofErr w:type="spellStart"/>
            <w:r w:rsidRPr="00A53C19">
              <w:rPr>
                <w:sz w:val="20"/>
                <w:szCs w:val="20"/>
              </w:rPr>
              <w:t>Etre</w:t>
            </w:r>
            <w:proofErr w:type="spellEnd"/>
            <w:r w:rsidRPr="00A53C19">
              <w:rPr>
                <w:sz w:val="20"/>
                <w:szCs w:val="20"/>
              </w:rPr>
              <w:t xml:space="preserve"> à </w:t>
            </w:r>
            <w:proofErr w:type="spellStart"/>
            <w:r w:rsidRPr="00A53C19">
              <w:rPr>
                <w:sz w:val="20"/>
                <w:szCs w:val="20"/>
              </w:rPr>
              <w:t>l’écoute</w:t>
            </w:r>
            <w:proofErr w:type="spellEnd"/>
          </w:p>
        </w:tc>
        <w:tc>
          <w:tcPr>
            <w:tcW w:w="2268" w:type="dxa"/>
          </w:tcPr>
          <w:p w14:paraId="4D5E7C31" w14:textId="77777777" w:rsidR="003C415F" w:rsidRPr="00A53C19" w:rsidRDefault="003C415F" w:rsidP="003C415F">
            <w:pPr>
              <w:rPr>
                <w:sz w:val="20"/>
                <w:szCs w:val="20"/>
              </w:rPr>
            </w:pPr>
            <w:proofErr w:type="spellStart"/>
            <w:r w:rsidRPr="00A53C19">
              <w:rPr>
                <w:sz w:val="20"/>
                <w:szCs w:val="20"/>
              </w:rPr>
              <w:t>Je</w:t>
            </w:r>
            <w:proofErr w:type="spellEnd"/>
            <w:r w:rsidRPr="00A53C19">
              <w:rPr>
                <w:sz w:val="20"/>
                <w:szCs w:val="20"/>
              </w:rPr>
              <w:t xml:space="preserve"> cuisine et </w:t>
            </w:r>
            <w:proofErr w:type="spellStart"/>
            <w:r w:rsidRPr="00A53C19">
              <w:rPr>
                <w:sz w:val="20"/>
                <w:szCs w:val="20"/>
              </w:rPr>
              <w:t>je</w:t>
            </w:r>
            <w:proofErr w:type="spellEnd"/>
            <w:r w:rsidRPr="00A53C19">
              <w:rPr>
                <w:sz w:val="20"/>
                <w:szCs w:val="20"/>
              </w:rPr>
              <w:t xml:space="preserve"> </w:t>
            </w:r>
            <w:proofErr w:type="spellStart"/>
            <w:r w:rsidRPr="00A53C19">
              <w:rPr>
                <w:sz w:val="20"/>
                <w:szCs w:val="20"/>
              </w:rPr>
              <w:t>fais</w:t>
            </w:r>
            <w:proofErr w:type="spellEnd"/>
            <w:r w:rsidRPr="00A53C19">
              <w:rPr>
                <w:sz w:val="20"/>
                <w:szCs w:val="20"/>
              </w:rPr>
              <w:t xml:space="preserve"> des </w:t>
            </w:r>
            <w:proofErr w:type="spellStart"/>
            <w:r w:rsidRPr="00A53C19">
              <w:rPr>
                <w:sz w:val="20"/>
                <w:szCs w:val="20"/>
              </w:rPr>
              <w:t>défis</w:t>
            </w:r>
            <w:proofErr w:type="spellEnd"/>
            <w:r w:rsidRPr="00A53C19">
              <w:rPr>
                <w:sz w:val="20"/>
                <w:szCs w:val="20"/>
              </w:rPr>
              <w:t xml:space="preserve"> </w:t>
            </w:r>
            <w:proofErr w:type="spellStart"/>
            <w:r w:rsidRPr="00A53C19">
              <w:rPr>
                <w:sz w:val="20"/>
                <w:szCs w:val="20"/>
              </w:rPr>
              <w:t>galette</w:t>
            </w:r>
            <w:proofErr w:type="spellEnd"/>
          </w:p>
        </w:tc>
      </w:tr>
      <w:tr w:rsidR="003C415F" w:rsidRPr="003C415F" w14:paraId="1A6FF4EC" w14:textId="77777777" w:rsidTr="00EE4BC6">
        <w:tc>
          <w:tcPr>
            <w:tcW w:w="2093" w:type="dxa"/>
            <w:shd w:val="clear" w:color="auto" w:fill="E6E6E6"/>
          </w:tcPr>
          <w:p w14:paraId="76E3DE15" w14:textId="77777777" w:rsidR="003C415F" w:rsidRPr="003C415F" w:rsidRDefault="003C415F" w:rsidP="003C415F">
            <w:pPr>
              <w:rPr>
                <w:sz w:val="20"/>
                <w:szCs w:val="20"/>
              </w:rPr>
            </w:pPr>
            <w:proofErr w:type="spellStart"/>
            <w:r w:rsidRPr="003C415F">
              <w:rPr>
                <w:sz w:val="20"/>
                <w:szCs w:val="20"/>
              </w:rPr>
              <w:t>Vernisseur</w:t>
            </w:r>
            <w:proofErr w:type="spellEnd"/>
          </w:p>
        </w:tc>
        <w:tc>
          <w:tcPr>
            <w:tcW w:w="3260" w:type="dxa"/>
          </w:tcPr>
          <w:p w14:paraId="1ECBBAFA" w14:textId="77777777" w:rsidR="003C415F" w:rsidRPr="00A53C19" w:rsidRDefault="003C415F" w:rsidP="003C415F">
            <w:pPr>
              <w:rPr>
                <w:sz w:val="20"/>
                <w:szCs w:val="20"/>
              </w:rPr>
            </w:pPr>
            <w:proofErr w:type="spellStart"/>
            <w:r w:rsidRPr="00A53C19">
              <w:rPr>
                <w:sz w:val="20"/>
                <w:szCs w:val="20"/>
              </w:rPr>
              <w:t>Mécanique</w:t>
            </w:r>
            <w:proofErr w:type="spellEnd"/>
          </w:p>
        </w:tc>
        <w:tc>
          <w:tcPr>
            <w:tcW w:w="2126" w:type="dxa"/>
          </w:tcPr>
          <w:p w14:paraId="08D0B94D" w14:textId="7B45E7B4" w:rsidR="003C415F" w:rsidRPr="00A53C19" w:rsidRDefault="00EE4BC6" w:rsidP="003C415F">
            <w:pPr>
              <w:rPr>
                <w:sz w:val="20"/>
                <w:szCs w:val="20"/>
              </w:rPr>
            </w:pPr>
            <w:proofErr w:type="spellStart"/>
            <w:r>
              <w:rPr>
                <w:sz w:val="20"/>
                <w:szCs w:val="20"/>
              </w:rPr>
              <w:t>Je</w:t>
            </w:r>
            <w:proofErr w:type="spellEnd"/>
            <w:r>
              <w:rPr>
                <w:sz w:val="20"/>
                <w:szCs w:val="20"/>
              </w:rPr>
              <w:t xml:space="preserve"> </w:t>
            </w:r>
            <w:proofErr w:type="spellStart"/>
            <w:r>
              <w:rPr>
                <w:sz w:val="20"/>
                <w:szCs w:val="20"/>
              </w:rPr>
              <w:t>p</w:t>
            </w:r>
            <w:r w:rsidR="003C415F" w:rsidRPr="00A53C19">
              <w:rPr>
                <w:sz w:val="20"/>
                <w:szCs w:val="20"/>
              </w:rPr>
              <w:t>arle</w:t>
            </w:r>
            <w:proofErr w:type="spellEnd"/>
            <w:r w:rsidR="003C415F" w:rsidRPr="00A53C19">
              <w:rPr>
                <w:sz w:val="20"/>
                <w:szCs w:val="20"/>
              </w:rPr>
              <w:t xml:space="preserve"> </w:t>
            </w:r>
            <w:proofErr w:type="spellStart"/>
            <w:r w:rsidR="003C415F" w:rsidRPr="00A53C19">
              <w:rPr>
                <w:sz w:val="20"/>
                <w:szCs w:val="20"/>
              </w:rPr>
              <w:t>italien</w:t>
            </w:r>
            <w:proofErr w:type="spellEnd"/>
            <w:r w:rsidR="003C415F" w:rsidRPr="00A53C19">
              <w:rPr>
                <w:sz w:val="20"/>
                <w:szCs w:val="20"/>
              </w:rPr>
              <w:t xml:space="preserve"> </w:t>
            </w:r>
            <w:proofErr w:type="spellStart"/>
            <w:r w:rsidR="003C415F" w:rsidRPr="00A53C19">
              <w:rPr>
                <w:sz w:val="20"/>
                <w:szCs w:val="20"/>
              </w:rPr>
              <w:t>couramment</w:t>
            </w:r>
            <w:proofErr w:type="spellEnd"/>
            <w:r w:rsidR="003C415F" w:rsidRPr="00A53C19">
              <w:rPr>
                <w:sz w:val="20"/>
                <w:szCs w:val="20"/>
              </w:rPr>
              <w:t xml:space="preserve"> (</w:t>
            </w:r>
            <w:proofErr w:type="spellStart"/>
            <w:r w:rsidR="003C415F" w:rsidRPr="00A53C19">
              <w:rPr>
                <w:sz w:val="20"/>
                <w:szCs w:val="20"/>
              </w:rPr>
              <w:t>émigration</w:t>
            </w:r>
            <w:proofErr w:type="spellEnd"/>
            <w:r w:rsidR="003C415F" w:rsidRPr="00A53C19">
              <w:rPr>
                <w:sz w:val="20"/>
                <w:szCs w:val="20"/>
              </w:rPr>
              <w:t>)</w:t>
            </w:r>
          </w:p>
        </w:tc>
        <w:tc>
          <w:tcPr>
            <w:tcW w:w="2268" w:type="dxa"/>
          </w:tcPr>
          <w:p w14:paraId="4A618674" w14:textId="77777777" w:rsidR="003C415F" w:rsidRPr="00A53C19" w:rsidRDefault="003C415F" w:rsidP="003C415F">
            <w:pPr>
              <w:rPr>
                <w:sz w:val="20"/>
                <w:szCs w:val="20"/>
              </w:rPr>
            </w:pPr>
            <w:proofErr w:type="spellStart"/>
            <w:r w:rsidRPr="00A53C19">
              <w:rPr>
                <w:sz w:val="20"/>
                <w:szCs w:val="20"/>
              </w:rPr>
              <w:t>Je</w:t>
            </w:r>
            <w:proofErr w:type="spellEnd"/>
            <w:r w:rsidRPr="00A53C19">
              <w:rPr>
                <w:sz w:val="20"/>
                <w:szCs w:val="20"/>
              </w:rPr>
              <w:t xml:space="preserve"> </w:t>
            </w:r>
            <w:proofErr w:type="spellStart"/>
            <w:r w:rsidRPr="00A53C19">
              <w:rPr>
                <w:sz w:val="20"/>
                <w:szCs w:val="20"/>
              </w:rPr>
              <w:t>suis</w:t>
            </w:r>
            <w:proofErr w:type="spellEnd"/>
            <w:r w:rsidRPr="00A53C19">
              <w:rPr>
                <w:sz w:val="20"/>
                <w:szCs w:val="20"/>
              </w:rPr>
              <w:t xml:space="preserve"> </w:t>
            </w:r>
            <w:proofErr w:type="spellStart"/>
            <w:r w:rsidRPr="00A53C19">
              <w:rPr>
                <w:sz w:val="20"/>
                <w:szCs w:val="20"/>
              </w:rPr>
              <w:t>aussi</w:t>
            </w:r>
            <w:proofErr w:type="spellEnd"/>
            <w:r w:rsidRPr="00A53C19">
              <w:rPr>
                <w:sz w:val="20"/>
                <w:szCs w:val="20"/>
              </w:rPr>
              <w:t xml:space="preserve"> </w:t>
            </w:r>
            <w:proofErr w:type="spellStart"/>
            <w:r w:rsidRPr="00A53C19">
              <w:rPr>
                <w:sz w:val="20"/>
                <w:szCs w:val="20"/>
              </w:rPr>
              <w:t>boucher</w:t>
            </w:r>
            <w:proofErr w:type="spellEnd"/>
          </w:p>
        </w:tc>
      </w:tr>
      <w:tr w:rsidR="003C415F" w:rsidRPr="003C415F" w14:paraId="14B80EB8" w14:textId="77777777" w:rsidTr="00EE4BC6">
        <w:tc>
          <w:tcPr>
            <w:tcW w:w="2093" w:type="dxa"/>
            <w:shd w:val="clear" w:color="auto" w:fill="E6E6E6"/>
          </w:tcPr>
          <w:p w14:paraId="5413C0F9" w14:textId="77777777" w:rsidR="003C415F" w:rsidRPr="003C415F" w:rsidRDefault="003C415F" w:rsidP="003C415F">
            <w:pPr>
              <w:rPr>
                <w:sz w:val="20"/>
                <w:szCs w:val="20"/>
              </w:rPr>
            </w:pPr>
            <w:r w:rsidRPr="003C415F">
              <w:rPr>
                <w:sz w:val="20"/>
                <w:szCs w:val="20"/>
              </w:rPr>
              <w:t xml:space="preserve">Directeur d’un </w:t>
            </w:r>
            <w:proofErr w:type="spellStart"/>
            <w:r w:rsidRPr="003C415F">
              <w:rPr>
                <w:sz w:val="20"/>
                <w:szCs w:val="20"/>
              </w:rPr>
              <w:t>groupe</w:t>
            </w:r>
            <w:proofErr w:type="spellEnd"/>
            <w:r w:rsidRPr="003C415F">
              <w:rPr>
                <w:sz w:val="20"/>
                <w:szCs w:val="20"/>
              </w:rPr>
              <w:t xml:space="preserve"> de </w:t>
            </w:r>
            <w:proofErr w:type="spellStart"/>
            <w:r w:rsidRPr="003C415F">
              <w:rPr>
                <w:sz w:val="20"/>
                <w:szCs w:val="20"/>
              </w:rPr>
              <w:t>l’ESS</w:t>
            </w:r>
            <w:proofErr w:type="spellEnd"/>
          </w:p>
        </w:tc>
        <w:tc>
          <w:tcPr>
            <w:tcW w:w="3260" w:type="dxa"/>
          </w:tcPr>
          <w:p w14:paraId="14DEF5FD" w14:textId="77777777" w:rsidR="003C415F" w:rsidRPr="00A53C19" w:rsidRDefault="003C415F" w:rsidP="003C415F">
            <w:pPr>
              <w:rPr>
                <w:sz w:val="20"/>
                <w:szCs w:val="20"/>
              </w:rPr>
            </w:pPr>
            <w:r w:rsidRPr="00A53C19">
              <w:rPr>
                <w:sz w:val="20"/>
                <w:szCs w:val="20"/>
              </w:rPr>
              <w:t xml:space="preserve">Valorisation des </w:t>
            </w:r>
            <w:proofErr w:type="spellStart"/>
            <w:r w:rsidRPr="00A53C19">
              <w:rPr>
                <w:sz w:val="20"/>
                <w:szCs w:val="20"/>
              </w:rPr>
              <w:t>ressources</w:t>
            </w:r>
            <w:proofErr w:type="spellEnd"/>
            <w:r w:rsidRPr="00A53C19">
              <w:rPr>
                <w:sz w:val="20"/>
                <w:szCs w:val="20"/>
              </w:rPr>
              <w:t xml:space="preserve"> </w:t>
            </w:r>
            <w:proofErr w:type="spellStart"/>
            <w:r w:rsidRPr="00A53C19">
              <w:rPr>
                <w:sz w:val="20"/>
                <w:szCs w:val="20"/>
              </w:rPr>
              <w:t>humaines</w:t>
            </w:r>
            <w:proofErr w:type="spellEnd"/>
          </w:p>
        </w:tc>
        <w:tc>
          <w:tcPr>
            <w:tcW w:w="2126" w:type="dxa"/>
          </w:tcPr>
          <w:p w14:paraId="488FA31B" w14:textId="77777777" w:rsidR="003C415F" w:rsidRPr="00A53C19" w:rsidRDefault="003C415F" w:rsidP="003C415F">
            <w:pPr>
              <w:rPr>
                <w:sz w:val="20"/>
                <w:szCs w:val="20"/>
              </w:rPr>
            </w:pPr>
            <w:r w:rsidRPr="00A53C19">
              <w:rPr>
                <w:sz w:val="20"/>
                <w:szCs w:val="20"/>
              </w:rPr>
              <w:t>Gestion de budget</w:t>
            </w:r>
          </w:p>
        </w:tc>
        <w:tc>
          <w:tcPr>
            <w:tcW w:w="2268" w:type="dxa"/>
          </w:tcPr>
          <w:p w14:paraId="4971257D" w14:textId="77777777" w:rsidR="003C415F" w:rsidRPr="00A53C19" w:rsidRDefault="003C415F" w:rsidP="003C415F">
            <w:pPr>
              <w:rPr>
                <w:sz w:val="20"/>
                <w:szCs w:val="20"/>
              </w:rPr>
            </w:pPr>
          </w:p>
        </w:tc>
      </w:tr>
      <w:tr w:rsidR="003C415F" w:rsidRPr="003C415F" w14:paraId="50E1165B" w14:textId="77777777" w:rsidTr="00EE4BC6">
        <w:tc>
          <w:tcPr>
            <w:tcW w:w="2093" w:type="dxa"/>
            <w:shd w:val="clear" w:color="auto" w:fill="E6E6E6"/>
          </w:tcPr>
          <w:p w14:paraId="7419684E" w14:textId="77777777" w:rsidR="003C415F" w:rsidRPr="003C415F" w:rsidRDefault="003C415F" w:rsidP="003C415F">
            <w:pPr>
              <w:rPr>
                <w:sz w:val="20"/>
                <w:szCs w:val="20"/>
              </w:rPr>
            </w:pPr>
            <w:proofErr w:type="spellStart"/>
            <w:r w:rsidRPr="003C415F">
              <w:rPr>
                <w:sz w:val="20"/>
                <w:szCs w:val="20"/>
              </w:rPr>
              <w:t>Responsable</w:t>
            </w:r>
            <w:proofErr w:type="spellEnd"/>
            <w:r w:rsidRPr="003C415F">
              <w:rPr>
                <w:sz w:val="20"/>
                <w:szCs w:val="20"/>
              </w:rPr>
              <w:t xml:space="preserve"> </w:t>
            </w:r>
            <w:proofErr w:type="spellStart"/>
            <w:r w:rsidRPr="003C415F">
              <w:rPr>
                <w:sz w:val="20"/>
                <w:szCs w:val="20"/>
              </w:rPr>
              <w:t>matériel</w:t>
            </w:r>
            <w:proofErr w:type="spellEnd"/>
            <w:r w:rsidRPr="003C415F">
              <w:rPr>
                <w:sz w:val="20"/>
                <w:szCs w:val="20"/>
              </w:rPr>
              <w:t xml:space="preserve"> du </w:t>
            </w:r>
            <w:proofErr w:type="spellStart"/>
            <w:r w:rsidRPr="003C415F">
              <w:rPr>
                <w:sz w:val="20"/>
                <w:szCs w:val="20"/>
              </w:rPr>
              <w:t>comité</w:t>
            </w:r>
            <w:proofErr w:type="spellEnd"/>
            <w:r w:rsidRPr="003C415F">
              <w:rPr>
                <w:sz w:val="20"/>
                <w:szCs w:val="20"/>
              </w:rPr>
              <w:t xml:space="preserve"> des fêtes</w:t>
            </w:r>
          </w:p>
        </w:tc>
        <w:tc>
          <w:tcPr>
            <w:tcW w:w="3260" w:type="dxa"/>
          </w:tcPr>
          <w:p w14:paraId="0DC372C6" w14:textId="77777777" w:rsidR="003C415F" w:rsidRPr="00A53C19" w:rsidRDefault="003C415F" w:rsidP="003C415F">
            <w:pPr>
              <w:rPr>
                <w:sz w:val="20"/>
                <w:szCs w:val="20"/>
              </w:rPr>
            </w:pPr>
            <w:proofErr w:type="spellStart"/>
            <w:r w:rsidRPr="00A53C19">
              <w:rPr>
                <w:sz w:val="20"/>
                <w:szCs w:val="20"/>
              </w:rPr>
              <w:t>Mécanique</w:t>
            </w:r>
            <w:proofErr w:type="spellEnd"/>
          </w:p>
          <w:p w14:paraId="1E16C1EA" w14:textId="77777777" w:rsidR="003C415F" w:rsidRPr="00A53C19" w:rsidRDefault="003C415F" w:rsidP="003C415F">
            <w:pPr>
              <w:rPr>
                <w:sz w:val="20"/>
                <w:szCs w:val="20"/>
              </w:rPr>
            </w:pPr>
            <w:proofErr w:type="spellStart"/>
            <w:r w:rsidRPr="00A53C19">
              <w:rPr>
                <w:sz w:val="20"/>
                <w:szCs w:val="20"/>
              </w:rPr>
              <w:t>Conduite</w:t>
            </w:r>
            <w:proofErr w:type="spellEnd"/>
            <w:r w:rsidRPr="00A53C19">
              <w:rPr>
                <w:sz w:val="20"/>
                <w:szCs w:val="20"/>
              </w:rPr>
              <w:t xml:space="preserve"> </w:t>
            </w:r>
            <w:proofErr w:type="spellStart"/>
            <w:r w:rsidRPr="00A53C19">
              <w:rPr>
                <w:sz w:val="20"/>
                <w:szCs w:val="20"/>
              </w:rPr>
              <w:t>poids</w:t>
            </w:r>
            <w:proofErr w:type="spellEnd"/>
            <w:r w:rsidRPr="00A53C19">
              <w:rPr>
                <w:sz w:val="20"/>
                <w:szCs w:val="20"/>
              </w:rPr>
              <w:t xml:space="preserve"> </w:t>
            </w:r>
            <w:proofErr w:type="spellStart"/>
            <w:r w:rsidRPr="00A53C19">
              <w:rPr>
                <w:sz w:val="20"/>
                <w:szCs w:val="20"/>
              </w:rPr>
              <w:t>lourd</w:t>
            </w:r>
            <w:proofErr w:type="spellEnd"/>
          </w:p>
        </w:tc>
        <w:tc>
          <w:tcPr>
            <w:tcW w:w="2126" w:type="dxa"/>
          </w:tcPr>
          <w:p w14:paraId="6A19F962" w14:textId="77777777" w:rsidR="003C415F" w:rsidRPr="00A53C19" w:rsidRDefault="003C415F" w:rsidP="003C415F">
            <w:pPr>
              <w:rPr>
                <w:sz w:val="20"/>
                <w:szCs w:val="20"/>
              </w:rPr>
            </w:pPr>
            <w:r w:rsidRPr="00A53C19">
              <w:rPr>
                <w:sz w:val="20"/>
                <w:szCs w:val="20"/>
              </w:rPr>
              <w:t>Animation associative</w:t>
            </w:r>
          </w:p>
        </w:tc>
        <w:tc>
          <w:tcPr>
            <w:tcW w:w="2268" w:type="dxa"/>
          </w:tcPr>
          <w:p w14:paraId="01811A78" w14:textId="77777777" w:rsidR="003C415F" w:rsidRPr="00A53C19" w:rsidRDefault="003C415F" w:rsidP="003C415F">
            <w:pPr>
              <w:rPr>
                <w:sz w:val="20"/>
                <w:szCs w:val="20"/>
              </w:rPr>
            </w:pPr>
            <w:r w:rsidRPr="00A53C19">
              <w:rPr>
                <w:sz w:val="20"/>
                <w:szCs w:val="20"/>
              </w:rPr>
              <w:t xml:space="preserve">Savoir </w:t>
            </w:r>
            <w:proofErr w:type="spellStart"/>
            <w:r w:rsidRPr="00A53C19">
              <w:rPr>
                <w:sz w:val="20"/>
                <w:szCs w:val="20"/>
              </w:rPr>
              <w:t>coordonner</w:t>
            </w:r>
            <w:proofErr w:type="spellEnd"/>
          </w:p>
        </w:tc>
      </w:tr>
      <w:tr w:rsidR="003C415F" w:rsidRPr="003C415F" w14:paraId="25CF19D0" w14:textId="77777777" w:rsidTr="00EE4BC6">
        <w:tc>
          <w:tcPr>
            <w:tcW w:w="2093" w:type="dxa"/>
            <w:shd w:val="clear" w:color="auto" w:fill="E6E6E6"/>
          </w:tcPr>
          <w:p w14:paraId="662373B4" w14:textId="77777777" w:rsidR="003C415F" w:rsidRPr="003C415F" w:rsidRDefault="003C415F" w:rsidP="003C415F">
            <w:pPr>
              <w:rPr>
                <w:sz w:val="20"/>
                <w:szCs w:val="20"/>
              </w:rPr>
            </w:pPr>
            <w:proofErr w:type="spellStart"/>
            <w:r w:rsidRPr="003C415F">
              <w:rPr>
                <w:sz w:val="20"/>
                <w:szCs w:val="20"/>
              </w:rPr>
              <w:t>Carrossier</w:t>
            </w:r>
            <w:proofErr w:type="spellEnd"/>
          </w:p>
        </w:tc>
        <w:tc>
          <w:tcPr>
            <w:tcW w:w="3260" w:type="dxa"/>
          </w:tcPr>
          <w:p w14:paraId="791AB31A" w14:textId="77777777" w:rsidR="003C415F" w:rsidRPr="00A53C19" w:rsidRDefault="003C415F" w:rsidP="003C415F">
            <w:pPr>
              <w:rPr>
                <w:sz w:val="20"/>
                <w:szCs w:val="20"/>
              </w:rPr>
            </w:pPr>
            <w:proofErr w:type="spellStart"/>
            <w:r w:rsidRPr="00A53C19">
              <w:rPr>
                <w:sz w:val="20"/>
                <w:szCs w:val="20"/>
              </w:rPr>
              <w:t>Minutie</w:t>
            </w:r>
            <w:proofErr w:type="spellEnd"/>
          </w:p>
        </w:tc>
        <w:tc>
          <w:tcPr>
            <w:tcW w:w="2126" w:type="dxa"/>
          </w:tcPr>
          <w:p w14:paraId="1055F02C" w14:textId="77777777" w:rsidR="003C415F" w:rsidRPr="00A53C19" w:rsidRDefault="003C415F" w:rsidP="003C415F">
            <w:pPr>
              <w:rPr>
                <w:sz w:val="20"/>
                <w:szCs w:val="20"/>
              </w:rPr>
            </w:pPr>
            <w:proofErr w:type="spellStart"/>
            <w:r w:rsidRPr="00A53C19">
              <w:rPr>
                <w:sz w:val="20"/>
                <w:szCs w:val="20"/>
              </w:rPr>
              <w:t>Méthodique</w:t>
            </w:r>
            <w:proofErr w:type="spellEnd"/>
          </w:p>
        </w:tc>
        <w:tc>
          <w:tcPr>
            <w:tcW w:w="2268" w:type="dxa"/>
          </w:tcPr>
          <w:p w14:paraId="4BEB880C" w14:textId="77777777" w:rsidR="003C415F" w:rsidRPr="00A53C19" w:rsidRDefault="003C415F" w:rsidP="003C415F">
            <w:pPr>
              <w:rPr>
                <w:sz w:val="20"/>
                <w:szCs w:val="20"/>
              </w:rPr>
            </w:pPr>
          </w:p>
        </w:tc>
      </w:tr>
      <w:tr w:rsidR="003C415F" w:rsidRPr="003C415F" w14:paraId="5C0E10DE" w14:textId="77777777" w:rsidTr="00EE4BC6">
        <w:tc>
          <w:tcPr>
            <w:tcW w:w="2093" w:type="dxa"/>
            <w:shd w:val="clear" w:color="auto" w:fill="E6E6E6"/>
          </w:tcPr>
          <w:p w14:paraId="151E1828" w14:textId="77777777" w:rsidR="003C415F" w:rsidRPr="003C415F" w:rsidRDefault="003C415F" w:rsidP="003C415F">
            <w:pPr>
              <w:rPr>
                <w:sz w:val="20"/>
                <w:szCs w:val="20"/>
              </w:rPr>
            </w:pPr>
            <w:r w:rsidRPr="003C415F">
              <w:rPr>
                <w:sz w:val="20"/>
                <w:szCs w:val="20"/>
              </w:rPr>
              <w:t xml:space="preserve">Agent Brigade </w:t>
            </w:r>
            <w:proofErr w:type="spellStart"/>
            <w:r w:rsidRPr="003C415F">
              <w:rPr>
                <w:sz w:val="20"/>
                <w:szCs w:val="20"/>
              </w:rPr>
              <w:t>verte</w:t>
            </w:r>
            <w:proofErr w:type="spellEnd"/>
          </w:p>
        </w:tc>
        <w:tc>
          <w:tcPr>
            <w:tcW w:w="3260" w:type="dxa"/>
          </w:tcPr>
          <w:p w14:paraId="3E9176F8" w14:textId="77777777" w:rsidR="003C415F" w:rsidRPr="00A53C19" w:rsidRDefault="003C415F" w:rsidP="003C415F">
            <w:pPr>
              <w:rPr>
                <w:sz w:val="20"/>
                <w:szCs w:val="20"/>
              </w:rPr>
            </w:pPr>
            <w:r w:rsidRPr="00A53C19">
              <w:rPr>
                <w:sz w:val="20"/>
                <w:szCs w:val="20"/>
              </w:rPr>
              <w:t xml:space="preserve">Conseil </w:t>
            </w:r>
            <w:proofErr w:type="spellStart"/>
            <w:r w:rsidRPr="00A53C19">
              <w:rPr>
                <w:sz w:val="20"/>
                <w:szCs w:val="20"/>
              </w:rPr>
              <w:t>mes</w:t>
            </w:r>
            <w:proofErr w:type="spellEnd"/>
            <w:r w:rsidRPr="00A53C19">
              <w:rPr>
                <w:sz w:val="20"/>
                <w:szCs w:val="20"/>
              </w:rPr>
              <w:t xml:space="preserve"> </w:t>
            </w:r>
            <w:proofErr w:type="spellStart"/>
            <w:r w:rsidRPr="00A53C19">
              <w:rPr>
                <w:sz w:val="20"/>
                <w:szCs w:val="20"/>
              </w:rPr>
              <w:t>amis</w:t>
            </w:r>
            <w:proofErr w:type="spellEnd"/>
            <w:r w:rsidRPr="00A53C19">
              <w:rPr>
                <w:sz w:val="20"/>
                <w:szCs w:val="20"/>
              </w:rPr>
              <w:t xml:space="preserve"> sur la mode et le </w:t>
            </w:r>
            <w:proofErr w:type="spellStart"/>
            <w:r w:rsidRPr="00A53C19">
              <w:rPr>
                <w:sz w:val="20"/>
                <w:szCs w:val="20"/>
              </w:rPr>
              <w:t>maquillage</w:t>
            </w:r>
            <w:proofErr w:type="spellEnd"/>
          </w:p>
        </w:tc>
        <w:tc>
          <w:tcPr>
            <w:tcW w:w="2126" w:type="dxa"/>
          </w:tcPr>
          <w:p w14:paraId="6D8DEA06" w14:textId="77777777" w:rsidR="003C415F" w:rsidRPr="00A53C19" w:rsidRDefault="003C415F" w:rsidP="003C415F">
            <w:pPr>
              <w:rPr>
                <w:sz w:val="20"/>
                <w:szCs w:val="20"/>
              </w:rPr>
            </w:pPr>
            <w:proofErr w:type="spellStart"/>
            <w:r w:rsidRPr="00A53C19">
              <w:rPr>
                <w:sz w:val="20"/>
                <w:szCs w:val="20"/>
              </w:rPr>
              <w:t>Recueil</w:t>
            </w:r>
            <w:proofErr w:type="spellEnd"/>
            <w:r w:rsidRPr="00A53C19">
              <w:rPr>
                <w:sz w:val="20"/>
                <w:szCs w:val="20"/>
              </w:rPr>
              <w:t xml:space="preserve"> des </w:t>
            </w:r>
            <w:proofErr w:type="spellStart"/>
            <w:r w:rsidRPr="00A53C19">
              <w:rPr>
                <w:sz w:val="20"/>
                <w:szCs w:val="20"/>
              </w:rPr>
              <w:t>animaux</w:t>
            </w:r>
            <w:proofErr w:type="spellEnd"/>
            <w:r w:rsidRPr="00A53C19">
              <w:rPr>
                <w:sz w:val="20"/>
                <w:szCs w:val="20"/>
              </w:rPr>
              <w:t xml:space="preserve"> pour </w:t>
            </w:r>
            <w:proofErr w:type="spellStart"/>
            <w:r w:rsidRPr="00A53C19">
              <w:rPr>
                <w:sz w:val="20"/>
                <w:szCs w:val="20"/>
              </w:rPr>
              <w:t>en</w:t>
            </w:r>
            <w:proofErr w:type="spellEnd"/>
            <w:r w:rsidRPr="00A53C19">
              <w:rPr>
                <w:sz w:val="20"/>
                <w:szCs w:val="20"/>
              </w:rPr>
              <w:t xml:space="preserve"> </w:t>
            </w:r>
            <w:proofErr w:type="spellStart"/>
            <w:r w:rsidRPr="00A53C19">
              <w:rPr>
                <w:sz w:val="20"/>
                <w:szCs w:val="20"/>
              </w:rPr>
              <w:t>prendre</w:t>
            </w:r>
            <w:proofErr w:type="spellEnd"/>
            <w:r w:rsidRPr="00A53C19">
              <w:rPr>
                <w:sz w:val="20"/>
                <w:szCs w:val="20"/>
              </w:rPr>
              <w:t xml:space="preserve"> </w:t>
            </w:r>
            <w:proofErr w:type="spellStart"/>
            <w:r w:rsidRPr="00A53C19">
              <w:rPr>
                <w:sz w:val="20"/>
                <w:szCs w:val="20"/>
              </w:rPr>
              <w:t>soin</w:t>
            </w:r>
            <w:proofErr w:type="spellEnd"/>
          </w:p>
        </w:tc>
        <w:tc>
          <w:tcPr>
            <w:tcW w:w="2268" w:type="dxa"/>
          </w:tcPr>
          <w:p w14:paraId="7857D187" w14:textId="77777777" w:rsidR="003C415F" w:rsidRPr="00A53C19" w:rsidRDefault="003C415F" w:rsidP="003C415F">
            <w:pPr>
              <w:rPr>
                <w:sz w:val="20"/>
                <w:szCs w:val="20"/>
              </w:rPr>
            </w:pPr>
            <w:proofErr w:type="spellStart"/>
            <w:r w:rsidRPr="00A53C19">
              <w:rPr>
                <w:sz w:val="20"/>
                <w:szCs w:val="20"/>
              </w:rPr>
              <w:t>Je</w:t>
            </w:r>
            <w:proofErr w:type="spellEnd"/>
            <w:r w:rsidRPr="00A53C19">
              <w:rPr>
                <w:sz w:val="20"/>
                <w:szCs w:val="20"/>
              </w:rPr>
              <w:t xml:space="preserve"> </w:t>
            </w:r>
            <w:proofErr w:type="spellStart"/>
            <w:r w:rsidRPr="00A53C19">
              <w:rPr>
                <w:sz w:val="20"/>
                <w:szCs w:val="20"/>
              </w:rPr>
              <w:t>sais</w:t>
            </w:r>
            <w:proofErr w:type="spellEnd"/>
            <w:r w:rsidRPr="00A53C19">
              <w:rPr>
                <w:sz w:val="20"/>
                <w:szCs w:val="20"/>
              </w:rPr>
              <w:t xml:space="preserve"> </w:t>
            </w:r>
            <w:proofErr w:type="spellStart"/>
            <w:r w:rsidRPr="00A53C19">
              <w:rPr>
                <w:sz w:val="20"/>
                <w:szCs w:val="20"/>
              </w:rPr>
              <w:t>aussi</w:t>
            </w:r>
            <w:proofErr w:type="spellEnd"/>
            <w:r w:rsidRPr="00A53C19">
              <w:rPr>
                <w:sz w:val="20"/>
                <w:szCs w:val="20"/>
              </w:rPr>
              <w:t xml:space="preserve"> faire de la </w:t>
            </w:r>
            <w:proofErr w:type="spellStart"/>
            <w:r w:rsidRPr="00A53C19">
              <w:rPr>
                <w:sz w:val="20"/>
                <w:szCs w:val="20"/>
              </w:rPr>
              <w:t>pâtisserie</w:t>
            </w:r>
            <w:proofErr w:type="spellEnd"/>
            <w:r w:rsidRPr="00A53C19">
              <w:rPr>
                <w:sz w:val="20"/>
                <w:szCs w:val="20"/>
              </w:rPr>
              <w:t xml:space="preserve"> </w:t>
            </w:r>
            <w:proofErr w:type="spellStart"/>
            <w:r w:rsidRPr="00A53C19">
              <w:rPr>
                <w:sz w:val="20"/>
                <w:szCs w:val="20"/>
              </w:rPr>
              <w:t>créative</w:t>
            </w:r>
            <w:proofErr w:type="spellEnd"/>
          </w:p>
        </w:tc>
      </w:tr>
      <w:tr w:rsidR="003C415F" w:rsidRPr="003C415F" w14:paraId="1FD9A7C3" w14:textId="77777777" w:rsidTr="00EE4BC6">
        <w:tc>
          <w:tcPr>
            <w:tcW w:w="2093" w:type="dxa"/>
            <w:shd w:val="clear" w:color="auto" w:fill="E6E6E6"/>
          </w:tcPr>
          <w:p w14:paraId="22A9F2FC" w14:textId="18BD6FFD" w:rsidR="003C415F" w:rsidRPr="003C415F" w:rsidRDefault="002F56D7" w:rsidP="003C415F">
            <w:pPr>
              <w:rPr>
                <w:sz w:val="20"/>
                <w:szCs w:val="20"/>
              </w:rPr>
            </w:pPr>
            <w:proofErr w:type="spellStart"/>
            <w:r>
              <w:rPr>
                <w:sz w:val="20"/>
                <w:szCs w:val="20"/>
              </w:rPr>
              <w:t>Infirmiè</w:t>
            </w:r>
            <w:r w:rsidR="003C415F" w:rsidRPr="003C415F">
              <w:rPr>
                <w:sz w:val="20"/>
                <w:szCs w:val="20"/>
              </w:rPr>
              <w:t>re</w:t>
            </w:r>
            <w:proofErr w:type="spellEnd"/>
          </w:p>
        </w:tc>
        <w:tc>
          <w:tcPr>
            <w:tcW w:w="3260" w:type="dxa"/>
          </w:tcPr>
          <w:p w14:paraId="6CDB7B52" w14:textId="77777777" w:rsidR="003C415F" w:rsidRPr="00A53C19" w:rsidRDefault="003C415F" w:rsidP="003C415F">
            <w:pPr>
              <w:rPr>
                <w:sz w:val="20"/>
                <w:szCs w:val="20"/>
              </w:rPr>
            </w:pPr>
            <w:r w:rsidRPr="00A53C19">
              <w:rPr>
                <w:sz w:val="20"/>
                <w:szCs w:val="20"/>
              </w:rPr>
              <w:t xml:space="preserve">Travail </w:t>
            </w:r>
            <w:proofErr w:type="spellStart"/>
            <w:r w:rsidRPr="00A53C19">
              <w:rPr>
                <w:sz w:val="20"/>
                <w:szCs w:val="20"/>
              </w:rPr>
              <w:t>en</w:t>
            </w:r>
            <w:proofErr w:type="spellEnd"/>
            <w:r w:rsidRPr="00A53C19">
              <w:rPr>
                <w:sz w:val="20"/>
                <w:szCs w:val="20"/>
              </w:rPr>
              <w:t xml:space="preserve"> </w:t>
            </w:r>
            <w:proofErr w:type="spellStart"/>
            <w:r w:rsidRPr="00A53C19">
              <w:rPr>
                <w:sz w:val="20"/>
                <w:szCs w:val="20"/>
              </w:rPr>
              <w:t>équipe</w:t>
            </w:r>
            <w:proofErr w:type="spellEnd"/>
          </w:p>
        </w:tc>
        <w:tc>
          <w:tcPr>
            <w:tcW w:w="2126" w:type="dxa"/>
          </w:tcPr>
          <w:p w14:paraId="3B16E775" w14:textId="77777777" w:rsidR="003C415F" w:rsidRPr="00A53C19" w:rsidRDefault="003C415F" w:rsidP="003C415F">
            <w:pPr>
              <w:rPr>
                <w:sz w:val="20"/>
                <w:szCs w:val="20"/>
              </w:rPr>
            </w:pPr>
            <w:proofErr w:type="spellStart"/>
            <w:r w:rsidRPr="00A53C19">
              <w:rPr>
                <w:sz w:val="20"/>
                <w:szCs w:val="20"/>
              </w:rPr>
              <w:t>Arrangeante</w:t>
            </w:r>
            <w:proofErr w:type="spellEnd"/>
          </w:p>
        </w:tc>
        <w:tc>
          <w:tcPr>
            <w:tcW w:w="2268" w:type="dxa"/>
          </w:tcPr>
          <w:p w14:paraId="78BA5848" w14:textId="77777777" w:rsidR="003C415F" w:rsidRPr="00A53C19" w:rsidRDefault="003C415F" w:rsidP="003C415F">
            <w:pPr>
              <w:rPr>
                <w:sz w:val="20"/>
                <w:szCs w:val="20"/>
              </w:rPr>
            </w:pPr>
            <w:proofErr w:type="spellStart"/>
            <w:r w:rsidRPr="00A53C19">
              <w:rPr>
                <w:sz w:val="20"/>
                <w:szCs w:val="20"/>
              </w:rPr>
              <w:t>Je</w:t>
            </w:r>
            <w:proofErr w:type="spellEnd"/>
            <w:r w:rsidRPr="00A53C19">
              <w:rPr>
                <w:sz w:val="20"/>
                <w:szCs w:val="20"/>
              </w:rPr>
              <w:t xml:space="preserve"> </w:t>
            </w:r>
            <w:proofErr w:type="spellStart"/>
            <w:r w:rsidRPr="00A53C19">
              <w:rPr>
                <w:sz w:val="20"/>
                <w:szCs w:val="20"/>
              </w:rPr>
              <w:t>sais</w:t>
            </w:r>
            <w:proofErr w:type="spellEnd"/>
            <w:r w:rsidRPr="00A53C19">
              <w:rPr>
                <w:sz w:val="20"/>
                <w:szCs w:val="20"/>
              </w:rPr>
              <w:t xml:space="preserve"> </w:t>
            </w:r>
            <w:proofErr w:type="spellStart"/>
            <w:r w:rsidRPr="00A53C19">
              <w:rPr>
                <w:sz w:val="20"/>
                <w:szCs w:val="20"/>
              </w:rPr>
              <w:t>aussi</w:t>
            </w:r>
            <w:proofErr w:type="spellEnd"/>
            <w:r w:rsidRPr="00A53C19">
              <w:rPr>
                <w:sz w:val="20"/>
                <w:szCs w:val="20"/>
              </w:rPr>
              <w:t xml:space="preserve"> </w:t>
            </w:r>
            <w:proofErr w:type="spellStart"/>
            <w:r w:rsidRPr="00A53C19">
              <w:rPr>
                <w:sz w:val="20"/>
                <w:szCs w:val="20"/>
              </w:rPr>
              <w:t>écrire</w:t>
            </w:r>
            <w:proofErr w:type="spellEnd"/>
            <w:r w:rsidRPr="00A53C19">
              <w:rPr>
                <w:sz w:val="20"/>
                <w:szCs w:val="20"/>
              </w:rPr>
              <w:t xml:space="preserve"> des </w:t>
            </w:r>
            <w:proofErr w:type="spellStart"/>
            <w:r w:rsidRPr="00A53C19">
              <w:rPr>
                <w:sz w:val="20"/>
                <w:szCs w:val="20"/>
              </w:rPr>
              <w:t>histoires</w:t>
            </w:r>
            <w:proofErr w:type="spellEnd"/>
          </w:p>
        </w:tc>
      </w:tr>
      <w:tr w:rsidR="003C415F" w:rsidRPr="003C415F" w14:paraId="00110365" w14:textId="77777777" w:rsidTr="00EE4BC6">
        <w:tc>
          <w:tcPr>
            <w:tcW w:w="2093" w:type="dxa"/>
            <w:shd w:val="clear" w:color="auto" w:fill="E6E6E6"/>
          </w:tcPr>
          <w:p w14:paraId="46E656B2" w14:textId="77777777" w:rsidR="003C415F" w:rsidRPr="003C415F" w:rsidRDefault="003C415F" w:rsidP="003C415F">
            <w:pPr>
              <w:rPr>
                <w:sz w:val="20"/>
                <w:szCs w:val="20"/>
              </w:rPr>
            </w:pPr>
            <w:proofErr w:type="spellStart"/>
            <w:r w:rsidRPr="003C415F">
              <w:rPr>
                <w:sz w:val="20"/>
                <w:szCs w:val="20"/>
              </w:rPr>
              <w:t>Directrice</w:t>
            </w:r>
            <w:proofErr w:type="spellEnd"/>
            <w:r w:rsidRPr="003C415F">
              <w:rPr>
                <w:sz w:val="20"/>
                <w:szCs w:val="20"/>
              </w:rPr>
              <w:t xml:space="preserve"> SIAE</w:t>
            </w:r>
          </w:p>
        </w:tc>
        <w:tc>
          <w:tcPr>
            <w:tcW w:w="3260" w:type="dxa"/>
          </w:tcPr>
          <w:p w14:paraId="0D98B632" w14:textId="77777777" w:rsidR="003C415F" w:rsidRPr="00A53C19" w:rsidRDefault="003C415F" w:rsidP="003C415F">
            <w:pPr>
              <w:rPr>
                <w:sz w:val="20"/>
                <w:szCs w:val="20"/>
              </w:rPr>
            </w:pPr>
            <w:proofErr w:type="spellStart"/>
            <w:r w:rsidRPr="00A53C19">
              <w:rPr>
                <w:sz w:val="20"/>
                <w:szCs w:val="20"/>
              </w:rPr>
              <w:t>Persévérance</w:t>
            </w:r>
            <w:proofErr w:type="spellEnd"/>
          </w:p>
        </w:tc>
        <w:tc>
          <w:tcPr>
            <w:tcW w:w="2126" w:type="dxa"/>
          </w:tcPr>
          <w:p w14:paraId="3692533D" w14:textId="77777777" w:rsidR="003C415F" w:rsidRPr="00A53C19" w:rsidRDefault="003C415F" w:rsidP="003C415F">
            <w:pPr>
              <w:rPr>
                <w:sz w:val="20"/>
                <w:szCs w:val="20"/>
              </w:rPr>
            </w:pPr>
            <w:proofErr w:type="spellStart"/>
            <w:r w:rsidRPr="00A53C19">
              <w:rPr>
                <w:sz w:val="20"/>
                <w:szCs w:val="20"/>
              </w:rPr>
              <w:t>Ouverture</w:t>
            </w:r>
            <w:proofErr w:type="spellEnd"/>
            <w:r w:rsidRPr="00A53C19">
              <w:rPr>
                <w:sz w:val="20"/>
                <w:szCs w:val="20"/>
              </w:rPr>
              <w:t xml:space="preserve"> </w:t>
            </w:r>
            <w:proofErr w:type="spellStart"/>
            <w:r w:rsidRPr="00A53C19">
              <w:rPr>
                <w:sz w:val="20"/>
                <w:szCs w:val="20"/>
              </w:rPr>
              <w:t>d’esprit</w:t>
            </w:r>
            <w:proofErr w:type="spellEnd"/>
          </w:p>
        </w:tc>
        <w:tc>
          <w:tcPr>
            <w:tcW w:w="2268" w:type="dxa"/>
          </w:tcPr>
          <w:p w14:paraId="2690120B" w14:textId="77777777" w:rsidR="003C415F" w:rsidRPr="00A53C19" w:rsidRDefault="003C415F" w:rsidP="003C415F">
            <w:pPr>
              <w:rPr>
                <w:sz w:val="20"/>
                <w:szCs w:val="20"/>
              </w:rPr>
            </w:pPr>
            <w:proofErr w:type="spellStart"/>
            <w:r w:rsidRPr="00A53C19">
              <w:rPr>
                <w:sz w:val="20"/>
                <w:szCs w:val="20"/>
              </w:rPr>
              <w:t>Récolte</w:t>
            </w:r>
            <w:proofErr w:type="spellEnd"/>
            <w:r w:rsidRPr="00A53C19">
              <w:rPr>
                <w:sz w:val="20"/>
                <w:szCs w:val="20"/>
              </w:rPr>
              <w:t xml:space="preserve"> des </w:t>
            </w:r>
            <w:proofErr w:type="spellStart"/>
            <w:r w:rsidRPr="00A53C19">
              <w:rPr>
                <w:sz w:val="20"/>
                <w:szCs w:val="20"/>
              </w:rPr>
              <w:t>légumes</w:t>
            </w:r>
            <w:proofErr w:type="spellEnd"/>
          </w:p>
        </w:tc>
      </w:tr>
      <w:tr w:rsidR="003C415F" w:rsidRPr="003C415F" w14:paraId="09840646" w14:textId="77777777" w:rsidTr="00EE4BC6">
        <w:tc>
          <w:tcPr>
            <w:tcW w:w="2093" w:type="dxa"/>
            <w:shd w:val="clear" w:color="auto" w:fill="E6E6E6"/>
          </w:tcPr>
          <w:p w14:paraId="27BBF38A" w14:textId="77777777" w:rsidR="003C415F" w:rsidRPr="003C415F" w:rsidRDefault="003C415F" w:rsidP="003C415F">
            <w:pPr>
              <w:rPr>
                <w:sz w:val="20"/>
                <w:szCs w:val="20"/>
              </w:rPr>
            </w:pPr>
            <w:r w:rsidRPr="003C415F">
              <w:rPr>
                <w:sz w:val="20"/>
                <w:szCs w:val="20"/>
              </w:rPr>
              <w:t xml:space="preserve">Assistance </w:t>
            </w:r>
            <w:proofErr w:type="spellStart"/>
            <w:r w:rsidRPr="003C415F">
              <w:rPr>
                <w:sz w:val="20"/>
                <w:szCs w:val="20"/>
              </w:rPr>
              <w:t>sociale</w:t>
            </w:r>
            <w:proofErr w:type="spellEnd"/>
          </w:p>
        </w:tc>
        <w:tc>
          <w:tcPr>
            <w:tcW w:w="3260" w:type="dxa"/>
          </w:tcPr>
          <w:p w14:paraId="707AB14D" w14:textId="77777777" w:rsidR="003C415F" w:rsidRPr="00A53C19" w:rsidRDefault="003C415F" w:rsidP="003C415F">
            <w:pPr>
              <w:rPr>
                <w:sz w:val="20"/>
                <w:szCs w:val="20"/>
              </w:rPr>
            </w:pPr>
            <w:r w:rsidRPr="00A53C19">
              <w:rPr>
                <w:sz w:val="20"/>
                <w:szCs w:val="20"/>
              </w:rPr>
              <w:t xml:space="preserve">Travail </w:t>
            </w:r>
            <w:proofErr w:type="spellStart"/>
            <w:r w:rsidRPr="00A53C19">
              <w:rPr>
                <w:sz w:val="20"/>
                <w:szCs w:val="20"/>
              </w:rPr>
              <w:t>en</w:t>
            </w:r>
            <w:proofErr w:type="spellEnd"/>
            <w:r w:rsidRPr="00A53C19">
              <w:rPr>
                <w:sz w:val="20"/>
                <w:szCs w:val="20"/>
              </w:rPr>
              <w:t xml:space="preserve"> </w:t>
            </w:r>
            <w:proofErr w:type="spellStart"/>
            <w:r w:rsidRPr="00A53C19">
              <w:rPr>
                <w:sz w:val="20"/>
                <w:szCs w:val="20"/>
              </w:rPr>
              <w:t>équipe</w:t>
            </w:r>
            <w:proofErr w:type="spellEnd"/>
          </w:p>
        </w:tc>
        <w:tc>
          <w:tcPr>
            <w:tcW w:w="2126" w:type="dxa"/>
          </w:tcPr>
          <w:p w14:paraId="2DF0B8FB" w14:textId="77777777" w:rsidR="003C415F" w:rsidRPr="00A53C19" w:rsidRDefault="003C415F" w:rsidP="003C415F">
            <w:pPr>
              <w:rPr>
                <w:sz w:val="20"/>
                <w:szCs w:val="20"/>
              </w:rPr>
            </w:pPr>
            <w:proofErr w:type="spellStart"/>
            <w:r w:rsidRPr="00A53C19">
              <w:rPr>
                <w:sz w:val="20"/>
                <w:szCs w:val="20"/>
              </w:rPr>
              <w:t>Je</w:t>
            </w:r>
            <w:proofErr w:type="spellEnd"/>
            <w:r w:rsidRPr="00A53C19">
              <w:rPr>
                <w:sz w:val="20"/>
                <w:szCs w:val="20"/>
              </w:rPr>
              <w:t xml:space="preserve"> </w:t>
            </w:r>
            <w:proofErr w:type="spellStart"/>
            <w:r w:rsidRPr="00A53C19">
              <w:rPr>
                <w:sz w:val="20"/>
                <w:szCs w:val="20"/>
              </w:rPr>
              <w:t>sais</w:t>
            </w:r>
            <w:proofErr w:type="spellEnd"/>
            <w:r w:rsidRPr="00A53C19">
              <w:rPr>
                <w:sz w:val="20"/>
                <w:szCs w:val="20"/>
              </w:rPr>
              <w:t xml:space="preserve"> </w:t>
            </w:r>
            <w:proofErr w:type="spellStart"/>
            <w:r w:rsidRPr="00A53C19">
              <w:rPr>
                <w:sz w:val="20"/>
                <w:szCs w:val="20"/>
              </w:rPr>
              <w:t>aussi</w:t>
            </w:r>
            <w:proofErr w:type="spellEnd"/>
            <w:r w:rsidRPr="00A53C19">
              <w:rPr>
                <w:sz w:val="20"/>
                <w:szCs w:val="20"/>
              </w:rPr>
              <w:t xml:space="preserve"> faire de la </w:t>
            </w:r>
            <w:proofErr w:type="spellStart"/>
            <w:r w:rsidRPr="00A53C19">
              <w:rPr>
                <w:sz w:val="20"/>
                <w:szCs w:val="20"/>
              </w:rPr>
              <w:t>céramique</w:t>
            </w:r>
            <w:proofErr w:type="spellEnd"/>
          </w:p>
        </w:tc>
        <w:tc>
          <w:tcPr>
            <w:tcW w:w="2268" w:type="dxa"/>
          </w:tcPr>
          <w:p w14:paraId="06F53F24" w14:textId="77777777" w:rsidR="003C415F" w:rsidRPr="00A53C19" w:rsidRDefault="003C415F" w:rsidP="003C415F">
            <w:pPr>
              <w:rPr>
                <w:sz w:val="20"/>
                <w:szCs w:val="20"/>
              </w:rPr>
            </w:pPr>
          </w:p>
        </w:tc>
      </w:tr>
      <w:tr w:rsidR="003C415F" w:rsidRPr="003C415F" w14:paraId="12EB7F3D" w14:textId="77777777" w:rsidTr="00EE4BC6">
        <w:tc>
          <w:tcPr>
            <w:tcW w:w="2093" w:type="dxa"/>
            <w:shd w:val="clear" w:color="auto" w:fill="E6E6E6"/>
          </w:tcPr>
          <w:p w14:paraId="28F155C4" w14:textId="77777777" w:rsidR="003C415F" w:rsidRPr="003C415F" w:rsidRDefault="003C415F" w:rsidP="003C415F">
            <w:pPr>
              <w:rPr>
                <w:sz w:val="20"/>
                <w:szCs w:val="20"/>
              </w:rPr>
            </w:pPr>
            <w:proofErr w:type="spellStart"/>
            <w:r w:rsidRPr="003C415F">
              <w:rPr>
                <w:sz w:val="20"/>
                <w:szCs w:val="20"/>
              </w:rPr>
              <w:t>Retraité</w:t>
            </w:r>
            <w:proofErr w:type="spellEnd"/>
            <w:r w:rsidRPr="003C415F">
              <w:rPr>
                <w:sz w:val="20"/>
                <w:szCs w:val="20"/>
              </w:rPr>
              <w:t xml:space="preserve"> Elu</w:t>
            </w:r>
          </w:p>
        </w:tc>
        <w:tc>
          <w:tcPr>
            <w:tcW w:w="3260" w:type="dxa"/>
          </w:tcPr>
          <w:p w14:paraId="4D740BBB" w14:textId="77777777" w:rsidR="003C415F" w:rsidRPr="00A53C19" w:rsidRDefault="003C415F" w:rsidP="003C415F">
            <w:pPr>
              <w:rPr>
                <w:sz w:val="20"/>
                <w:szCs w:val="20"/>
              </w:rPr>
            </w:pPr>
            <w:proofErr w:type="spellStart"/>
            <w:r w:rsidRPr="00A53C19">
              <w:rPr>
                <w:sz w:val="20"/>
                <w:szCs w:val="20"/>
              </w:rPr>
              <w:t>Catalyseur</w:t>
            </w:r>
            <w:proofErr w:type="spellEnd"/>
            <w:r w:rsidRPr="00A53C19">
              <w:rPr>
                <w:sz w:val="20"/>
                <w:szCs w:val="20"/>
              </w:rPr>
              <w:t xml:space="preserve"> de </w:t>
            </w:r>
            <w:proofErr w:type="spellStart"/>
            <w:r w:rsidRPr="00A53C19">
              <w:rPr>
                <w:sz w:val="20"/>
                <w:szCs w:val="20"/>
              </w:rPr>
              <w:t>compétences</w:t>
            </w:r>
            <w:proofErr w:type="spellEnd"/>
          </w:p>
        </w:tc>
        <w:tc>
          <w:tcPr>
            <w:tcW w:w="2126" w:type="dxa"/>
          </w:tcPr>
          <w:p w14:paraId="77F2E25E" w14:textId="77777777" w:rsidR="003C415F" w:rsidRPr="00A53C19" w:rsidRDefault="003C415F" w:rsidP="003C415F">
            <w:pPr>
              <w:rPr>
                <w:sz w:val="20"/>
                <w:szCs w:val="20"/>
              </w:rPr>
            </w:pPr>
            <w:proofErr w:type="spellStart"/>
            <w:r w:rsidRPr="00A53C19">
              <w:rPr>
                <w:sz w:val="20"/>
                <w:szCs w:val="20"/>
              </w:rPr>
              <w:t>Avoir</w:t>
            </w:r>
            <w:proofErr w:type="spellEnd"/>
            <w:r w:rsidRPr="00A53C19">
              <w:rPr>
                <w:sz w:val="20"/>
                <w:szCs w:val="20"/>
              </w:rPr>
              <w:t xml:space="preserve"> </w:t>
            </w:r>
            <w:proofErr w:type="spellStart"/>
            <w:r w:rsidRPr="00A53C19">
              <w:rPr>
                <w:sz w:val="20"/>
                <w:szCs w:val="20"/>
              </w:rPr>
              <w:t>envie</w:t>
            </w:r>
            <w:proofErr w:type="spellEnd"/>
            <w:r w:rsidRPr="00A53C19">
              <w:rPr>
                <w:sz w:val="20"/>
                <w:szCs w:val="20"/>
              </w:rPr>
              <w:t xml:space="preserve">, </w:t>
            </w:r>
            <w:proofErr w:type="spellStart"/>
            <w:r w:rsidRPr="00A53C19">
              <w:rPr>
                <w:sz w:val="20"/>
                <w:szCs w:val="20"/>
              </w:rPr>
              <w:t>avoir</w:t>
            </w:r>
            <w:proofErr w:type="spellEnd"/>
            <w:r w:rsidRPr="00A53C19">
              <w:rPr>
                <w:sz w:val="20"/>
                <w:szCs w:val="20"/>
              </w:rPr>
              <w:t xml:space="preserve"> la </w:t>
            </w:r>
            <w:proofErr w:type="spellStart"/>
            <w:r w:rsidRPr="00A53C19">
              <w:rPr>
                <w:sz w:val="20"/>
                <w:szCs w:val="20"/>
              </w:rPr>
              <w:t>volonté</w:t>
            </w:r>
            <w:proofErr w:type="spellEnd"/>
            <w:r w:rsidRPr="00A53C19">
              <w:rPr>
                <w:sz w:val="20"/>
                <w:szCs w:val="20"/>
              </w:rPr>
              <w:t xml:space="preserve">, </w:t>
            </w:r>
            <w:proofErr w:type="spellStart"/>
            <w:r w:rsidRPr="00A53C19">
              <w:rPr>
                <w:sz w:val="20"/>
                <w:szCs w:val="20"/>
              </w:rPr>
              <w:t>capacité</w:t>
            </w:r>
            <w:proofErr w:type="spellEnd"/>
            <w:r w:rsidRPr="00A53C19">
              <w:rPr>
                <w:sz w:val="20"/>
                <w:szCs w:val="20"/>
              </w:rPr>
              <w:t xml:space="preserve"> </w:t>
            </w:r>
            <w:proofErr w:type="spellStart"/>
            <w:r w:rsidRPr="00A53C19">
              <w:rPr>
                <w:sz w:val="20"/>
                <w:szCs w:val="20"/>
              </w:rPr>
              <w:t>d’initiative</w:t>
            </w:r>
            <w:proofErr w:type="spellEnd"/>
          </w:p>
        </w:tc>
        <w:tc>
          <w:tcPr>
            <w:tcW w:w="2268" w:type="dxa"/>
          </w:tcPr>
          <w:p w14:paraId="3BE31D65" w14:textId="77777777" w:rsidR="003C415F" w:rsidRPr="00A53C19" w:rsidRDefault="003C415F" w:rsidP="003C415F">
            <w:pPr>
              <w:rPr>
                <w:sz w:val="20"/>
                <w:szCs w:val="20"/>
              </w:rPr>
            </w:pPr>
            <w:proofErr w:type="spellStart"/>
            <w:r w:rsidRPr="00A53C19">
              <w:rPr>
                <w:sz w:val="20"/>
                <w:szCs w:val="20"/>
              </w:rPr>
              <w:t>Qualité</w:t>
            </w:r>
            <w:proofErr w:type="spellEnd"/>
            <w:r w:rsidRPr="00A53C19">
              <w:rPr>
                <w:sz w:val="20"/>
                <w:szCs w:val="20"/>
              </w:rPr>
              <w:t xml:space="preserve"> morale </w:t>
            </w:r>
            <w:proofErr w:type="spellStart"/>
            <w:r w:rsidRPr="00A53C19">
              <w:rPr>
                <w:sz w:val="20"/>
                <w:szCs w:val="20"/>
              </w:rPr>
              <w:t>ouverture</w:t>
            </w:r>
            <w:proofErr w:type="spellEnd"/>
            <w:r w:rsidRPr="00A53C19">
              <w:rPr>
                <w:sz w:val="20"/>
                <w:szCs w:val="20"/>
              </w:rPr>
              <w:t xml:space="preserve"> et </w:t>
            </w:r>
            <w:proofErr w:type="spellStart"/>
            <w:r w:rsidRPr="00A53C19">
              <w:rPr>
                <w:sz w:val="20"/>
                <w:szCs w:val="20"/>
              </w:rPr>
              <w:t>solidarité</w:t>
            </w:r>
            <w:proofErr w:type="spellEnd"/>
          </w:p>
        </w:tc>
      </w:tr>
      <w:tr w:rsidR="003C415F" w:rsidRPr="003C415F" w14:paraId="4E9EE9A9" w14:textId="77777777" w:rsidTr="00EE4BC6">
        <w:tc>
          <w:tcPr>
            <w:tcW w:w="2093" w:type="dxa"/>
            <w:shd w:val="clear" w:color="auto" w:fill="E6E6E6"/>
          </w:tcPr>
          <w:p w14:paraId="6F7D0EF0" w14:textId="77777777" w:rsidR="003C415F" w:rsidRPr="003C415F" w:rsidRDefault="003C415F" w:rsidP="003C415F">
            <w:pPr>
              <w:rPr>
                <w:sz w:val="20"/>
                <w:szCs w:val="20"/>
              </w:rPr>
            </w:pPr>
            <w:proofErr w:type="gramStart"/>
            <w:r w:rsidRPr="003C415F">
              <w:rPr>
                <w:sz w:val="20"/>
                <w:szCs w:val="20"/>
              </w:rPr>
              <w:t>Recherche  formation</w:t>
            </w:r>
            <w:proofErr w:type="gramEnd"/>
            <w:r w:rsidRPr="003C415F">
              <w:rPr>
                <w:sz w:val="20"/>
                <w:szCs w:val="20"/>
              </w:rPr>
              <w:t xml:space="preserve"> </w:t>
            </w:r>
            <w:proofErr w:type="spellStart"/>
            <w:r w:rsidRPr="003C415F">
              <w:rPr>
                <w:sz w:val="20"/>
                <w:szCs w:val="20"/>
              </w:rPr>
              <w:t>compta</w:t>
            </w:r>
            <w:proofErr w:type="spellEnd"/>
          </w:p>
        </w:tc>
        <w:tc>
          <w:tcPr>
            <w:tcW w:w="3260" w:type="dxa"/>
          </w:tcPr>
          <w:p w14:paraId="2BB30DD7" w14:textId="77777777" w:rsidR="003C415F" w:rsidRPr="00A53C19" w:rsidRDefault="003C415F" w:rsidP="003C415F">
            <w:pPr>
              <w:rPr>
                <w:sz w:val="20"/>
                <w:szCs w:val="20"/>
              </w:rPr>
            </w:pPr>
            <w:proofErr w:type="spellStart"/>
            <w:r w:rsidRPr="00A53C19">
              <w:rPr>
                <w:sz w:val="20"/>
                <w:szCs w:val="20"/>
              </w:rPr>
              <w:t>Minutie</w:t>
            </w:r>
            <w:proofErr w:type="spellEnd"/>
            <w:r w:rsidRPr="00A53C19">
              <w:rPr>
                <w:sz w:val="20"/>
                <w:szCs w:val="20"/>
              </w:rPr>
              <w:t xml:space="preserve"> </w:t>
            </w:r>
          </w:p>
        </w:tc>
        <w:tc>
          <w:tcPr>
            <w:tcW w:w="2126" w:type="dxa"/>
          </w:tcPr>
          <w:p w14:paraId="0F26C64D" w14:textId="77777777" w:rsidR="003C415F" w:rsidRPr="00A53C19" w:rsidRDefault="003C415F" w:rsidP="003C415F">
            <w:pPr>
              <w:rPr>
                <w:sz w:val="20"/>
                <w:szCs w:val="20"/>
              </w:rPr>
            </w:pPr>
            <w:proofErr w:type="spellStart"/>
            <w:r w:rsidRPr="00A53C19">
              <w:rPr>
                <w:sz w:val="20"/>
                <w:szCs w:val="20"/>
              </w:rPr>
              <w:t>Nettoyage</w:t>
            </w:r>
            <w:proofErr w:type="spellEnd"/>
            <w:r w:rsidRPr="00A53C19">
              <w:rPr>
                <w:sz w:val="20"/>
                <w:szCs w:val="20"/>
              </w:rPr>
              <w:t xml:space="preserve"> </w:t>
            </w:r>
            <w:proofErr w:type="spellStart"/>
            <w:r w:rsidRPr="00A53C19">
              <w:rPr>
                <w:sz w:val="20"/>
                <w:szCs w:val="20"/>
              </w:rPr>
              <w:t>ordinateur</w:t>
            </w:r>
            <w:proofErr w:type="spellEnd"/>
          </w:p>
        </w:tc>
        <w:tc>
          <w:tcPr>
            <w:tcW w:w="2268" w:type="dxa"/>
          </w:tcPr>
          <w:p w14:paraId="5D923F9A" w14:textId="77777777" w:rsidR="003C415F" w:rsidRPr="00A53C19" w:rsidRDefault="003C415F" w:rsidP="003C415F">
            <w:pPr>
              <w:rPr>
                <w:sz w:val="20"/>
                <w:szCs w:val="20"/>
              </w:rPr>
            </w:pPr>
            <w:r w:rsidRPr="00A53C19">
              <w:rPr>
                <w:sz w:val="20"/>
                <w:szCs w:val="20"/>
              </w:rPr>
              <w:t xml:space="preserve"> </w:t>
            </w:r>
            <w:proofErr w:type="spellStart"/>
            <w:r w:rsidRPr="00A53C19">
              <w:rPr>
                <w:sz w:val="20"/>
                <w:szCs w:val="20"/>
              </w:rPr>
              <w:t>Je</w:t>
            </w:r>
            <w:proofErr w:type="spellEnd"/>
            <w:r w:rsidRPr="00A53C19">
              <w:rPr>
                <w:sz w:val="20"/>
                <w:szCs w:val="20"/>
              </w:rPr>
              <w:t xml:space="preserve"> </w:t>
            </w:r>
            <w:proofErr w:type="spellStart"/>
            <w:r w:rsidRPr="00A53C19">
              <w:rPr>
                <w:sz w:val="20"/>
                <w:szCs w:val="20"/>
              </w:rPr>
              <w:t>sais</w:t>
            </w:r>
            <w:proofErr w:type="spellEnd"/>
            <w:r w:rsidRPr="00A53C19">
              <w:rPr>
                <w:sz w:val="20"/>
                <w:szCs w:val="20"/>
              </w:rPr>
              <w:t xml:space="preserve"> faire </w:t>
            </w:r>
            <w:proofErr w:type="spellStart"/>
            <w:r w:rsidRPr="00A53C19">
              <w:rPr>
                <w:sz w:val="20"/>
                <w:szCs w:val="20"/>
              </w:rPr>
              <w:t>aussi</w:t>
            </w:r>
            <w:proofErr w:type="spellEnd"/>
            <w:r w:rsidRPr="00A53C19">
              <w:rPr>
                <w:sz w:val="20"/>
                <w:szCs w:val="20"/>
              </w:rPr>
              <w:t xml:space="preserve"> de la </w:t>
            </w:r>
            <w:proofErr w:type="spellStart"/>
            <w:r w:rsidRPr="00A53C19">
              <w:rPr>
                <w:sz w:val="20"/>
                <w:szCs w:val="20"/>
              </w:rPr>
              <w:t>photographie</w:t>
            </w:r>
            <w:proofErr w:type="spellEnd"/>
          </w:p>
        </w:tc>
      </w:tr>
      <w:tr w:rsidR="003C415F" w:rsidRPr="003C415F" w14:paraId="1DF3A007" w14:textId="77777777" w:rsidTr="00EE4BC6">
        <w:tc>
          <w:tcPr>
            <w:tcW w:w="2093" w:type="dxa"/>
            <w:shd w:val="clear" w:color="auto" w:fill="E6E6E6"/>
          </w:tcPr>
          <w:p w14:paraId="4176D5C1" w14:textId="77777777" w:rsidR="003C415F" w:rsidRPr="003C415F" w:rsidRDefault="003C415F" w:rsidP="003C415F">
            <w:pPr>
              <w:rPr>
                <w:sz w:val="20"/>
                <w:szCs w:val="20"/>
              </w:rPr>
            </w:pPr>
            <w:proofErr w:type="spellStart"/>
            <w:r w:rsidRPr="003C415F">
              <w:rPr>
                <w:sz w:val="20"/>
                <w:szCs w:val="20"/>
              </w:rPr>
              <w:t>Employé</w:t>
            </w:r>
            <w:proofErr w:type="spellEnd"/>
            <w:r w:rsidRPr="003C415F">
              <w:rPr>
                <w:sz w:val="20"/>
                <w:szCs w:val="20"/>
              </w:rPr>
              <w:t xml:space="preserve"> de bureau Service à la population</w:t>
            </w:r>
          </w:p>
        </w:tc>
        <w:tc>
          <w:tcPr>
            <w:tcW w:w="3260" w:type="dxa"/>
          </w:tcPr>
          <w:p w14:paraId="06F33365" w14:textId="77777777" w:rsidR="003C415F" w:rsidRPr="00A53C19" w:rsidRDefault="003C415F" w:rsidP="003C415F">
            <w:pPr>
              <w:rPr>
                <w:sz w:val="20"/>
                <w:szCs w:val="20"/>
              </w:rPr>
            </w:pPr>
            <w:r w:rsidRPr="00A53C19">
              <w:rPr>
                <w:sz w:val="20"/>
                <w:szCs w:val="20"/>
              </w:rPr>
              <w:t xml:space="preserve">Patience </w:t>
            </w:r>
            <w:proofErr w:type="spellStart"/>
            <w:r w:rsidRPr="00A53C19">
              <w:rPr>
                <w:sz w:val="20"/>
                <w:szCs w:val="20"/>
              </w:rPr>
              <w:t>Persévérance</w:t>
            </w:r>
            <w:proofErr w:type="spellEnd"/>
          </w:p>
        </w:tc>
        <w:tc>
          <w:tcPr>
            <w:tcW w:w="2126" w:type="dxa"/>
          </w:tcPr>
          <w:p w14:paraId="3B075AD8" w14:textId="77777777" w:rsidR="003C415F" w:rsidRPr="00A53C19" w:rsidRDefault="003C415F" w:rsidP="003C415F">
            <w:pPr>
              <w:rPr>
                <w:sz w:val="20"/>
                <w:szCs w:val="20"/>
              </w:rPr>
            </w:pPr>
            <w:proofErr w:type="spellStart"/>
            <w:r w:rsidRPr="00A53C19">
              <w:rPr>
                <w:sz w:val="20"/>
                <w:szCs w:val="20"/>
              </w:rPr>
              <w:t>Inventer</w:t>
            </w:r>
            <w:proofErr w:type="spellEnd"/>
            <w:r w:rsidRPr="00A53C19">
              <w:rPr>
                <w:sz w:val="20"/>
                <w:szCs w:val="20"/>
              </w:rPr>
              <w:t xml:space="preserve"> des </w:t>
            </w:r>
            <w:proofErr w:type="spellStart"/>
            <w:r w:rsidRPr="00A53C19">
              <w:rPr>
                <w:sz w:val="20"/>
                <w:szCs w:val="20"/>
              </w:rPr>
              <w:t>projets</w:t>
            </w:r>
            <w:proofErr w:type="spellEnd"/>
          </w:p>
        </w:tc>
        <w:tc>
          <w:tcPr>
            <w:tcW w:w="2268" w:type="dxa"/>
          </w:tcPr>
          <w:p w14:paraId="2434F04E" w14:textId="0CC50310" w:rsidR="003C415F" w:rsidRPr="00A53C19" w:rsidRDefault="000D7E69" w:rsidP="003C415F">
            <w:pPr>
              <w:rPr>
                <w:sz w:val="18"/>
                <w:szCs w:val="18"/>
              </w:rPr>
            </w:pPr>
            <w:r>
              <w:rPr>
                <w:sz w:val="18"/>
                <w:szCs w:val="18"/>
              </w:rPr>
              <w:t>“</w:t>
            </w:r>
            <w:proofErr w:type="spellStart"/>
            <w:r w:rsidR="00A53C19">
              <w:rPr>
                <w:sz w:val="18"/>
                <w:szCs w:val="18"/>
              </w:rPr>
              <w:t>Je</w:t>
            </w:r>
            <w:proofErr w:type="spellEnd"/>
            <w:r w:rsidR="00A53C19">
              <w:rPr>
                <w:sz w:val="18"/>
                <w:szCs w:val="18"/>
              </w:rPr>
              <w:t xml:space="preserve"> </w:t>
            </w:r>
            <w:proofErr w:type="spellStart"/>
            <w:r w:rsidR="00A53C19">
              <w:rPr>
                <w:sz w:val="18"/>
                <w:szCs w:val="18"/>
              </w:rPr>
              <w:t>sais</w:t>
            </w:r>
            <w:proofErr w:type="spellEnd"/>
            <w:r w:rsidR="00A53C19">
              <w:rPr>
                <w:sz w:val="18"/>
                <w:szCs w:val="18"/>
              </w:rPr>
              <w:t xml:space="preserve"> f</w:t>
            </w:r>
            <w:r w:rsidR="003C415F" w:rsidRPr="00A53C19">
              <w:rPr>
                <w:sz w:val="18"/>
                <w:szCs w:val="18"/>
              </w:rPr>
              <w:t>aire d</w:t>
            </w:r>
            <w:r>
              <w:rPr>
                <w:sz w:val="18"/>
                <w:szCs w:val="18"/>
              </w:rPr>
              <w:t xml:space="preserve">e la cascade de glace, </w:t>
            </w:r>
            <w:proofErr w:type="spellStart"/>
            <w:r>
              <w:rPr>
                <w:sz w:val="18"/>
                <w:szCs w:val="18"/>
              </w:rPr>
              <w:t>donc</w:t>
            </w:r>
            <w:proofErr w:type="spellEnd"/>
            <w:r w:rsidR="003C415F" w:rsidRPr="00A53C19">
              <w:rPr>
                <w:sz w:val="18"/>
                <w:szCs w:val="18"/>
              </w:rPr>
              <w:t xml:space="preserve">, </w:t>
            </w:r>
            <w:proofErr w:type="spellStart"/>
            <w:r w:rsidR="003C415F" w:rsidRPr="00A53C19">
              <w:rPr>
                <w:sz w:val="18"/>
                <w:szCs w:val="18"/>
              </w:rPr>
              <w:t>je</w:t>
            </w:r>
            <w:proofErr w:type="spellEnd"/>
            <w:r w:rsidR="003C415F" w:rsidRPr="00A53C19">
              <w:rPr>
                <w:sz w:val="18"/>
                <w:szCs w:val="18"/>
              </w:rPr>
              <w:t xml:space="preserve"> </w:t>
            </w:r>
            <w:proofErr w:type="spellStart"/>
            <w:r w:rsidR="003C415F" w:rsidRPr="00A53C19">
              <w:rPr>
                <w:sz w:val="18"/>
                <w:szCs w:val="18"/>
              </w:rPr>
              <w:t>sais</w:t>
            </w:r>
            <w:proofErr w:type="spellEnd"/>
            <w:r w:rsidR="003C415F" w:rsidRPr="00A53C19">
              <w:rPr>
                <w:sz w:val="18"/>
                <w:szCs w:val="18"/>
              </w:rPr>
              <w:t xml:space="preserve"> </w:t>
            </w:r>
            <w:proofErr w:type="spellStart"/>
            <w:r w:rsidR="003C415F" w:rsidRPr="00A53C19">
              <w:rPr>
                <w:sz w:val="18"/>
                <w:szCs w:val="18"/>
              </w:rPr>
              <w:t>économiser</w:t>
            </w:r>
            <w:proofErr w:type="spellEnd"/>
            <w:r w:rsidR="003C415F" w:rsidRPr="00A53C19">
              <w:rPr>
                <w:sz w:val="18"/>
                <w:szCs w:val="18"/>
              </w:rPr>
              <w:t xml:space="preserve"> </w:t>
            </w:r>
            <w:proofErr w:type="spellStart"/>
            <w:r>
              <w:rPr>
                <w:sz w:val="18"/>
                <w:szCs w:val="18"/>
              </w:rPr>
              <w:t>mes</w:t>
            </w:r>
            <w:proofErr w:type="spellEnd"/>
            <w:r>
              <w:rPr>
                <w:sz w:val="18"/>
                <w:szCs w:val="18"/>
              </w:rPr>
              <w:t xml:space="preserve"> </w:t>
            </w:r>
            <w:proofErr w:type="spellStart"/>
            <w:r>
              <w:rPr>
                <w:sz w:val="18"/>
                <w:szCs w:val="18"/>
              </w:rPr>
              <w:t>gestes</w:t>
            </w:r>
            <w:proofErr w:type="spellEnd"/>
            <w:r>
              <w:rPr>
                <w:sz w:val="18"/>
                <w:szCs w:val="18"/>
              </w:rPr>
              <w:t xml:space="preserve"> et </w:t>
            </w:r>
            <w:proofErr w:type="spellStart"/>
            <w:r>
              <w:rPr>
                <w:sz w:val="18"/>
                <w:szCs w:val="18"/>
              </w:rPr>
              <w:t>je</w:t>
            </w:r>
            <w:proofErr w:type="spellEnd"/>
            <w:r>
              <w:rPr>
                <w:sz w:val="18"/>
                <w:szCs w:val="18"/>
              </w:rPr>
              <w:t xml:space="preserve"> </w:t>
            </w:r>
            <w:proofErr w:type="spellStart"/>
            <w:r>
              <w:rPr>
                <w:sz w:val="18"/>
                <w:szCs w:val="18"/>
              </w:rPr>
              <w:t>sais</w:t>
            </w:r>
            <w:proofErr w:type="spellEnd"/>
            <w:r>
              <w:rPr>
                <w:sz w:val="18"/>
                <w:szCs w:val="18"/>
              </w:rPr>
              <w:t xml:space="preserve"> </w:t>
            </w:r>
            <w:proofErr w:type="spellStart"/>
            <w:r>
              <w:rPr>
                <w:sz w:val="18"/>
                <w:szCs w:val="18"/>
              </w:rPr>
              <w:t>renoncer</w:t>
            </w:r>
            <w:proofErr w:type="spellEnd"/>
            <w:r>
              <w:rPr>
                <w:sz w:val="18"/>
                <w:szCs w:val="18"/>
              </w:rPr>
              <w:t>”</w:t>
            </w:r>
          </w:p>
        </w:tc>
      </w:tr>
      <w:tr w:rsidR="003C415F" w:rsidRPr="003C415F" w14:paraId="58E52651" w14:textId="77777777" w:rsidTr="00EE4BC6">
        <w:tc>
          <w:tcPr>
            <w:tcW w:w="2093" w:type="dxa"/>
            <w:shd w:val="clear" w:color="auto" w:fill="E6E6E6"/>
          </w:tcPr>
          <w:p w14:paraId="264EEF28" w14:textId="77777777" w:rsidR="003C415F" w:rsidRPr="003C415F" w:rsidRDefault="003C415F" w:rsidP="003C415F">
            <w:pPr>
              <w:rPr>
                <w:sz w:val="20"/>
                <w:szCs w:val="20"/>
              </w:rPr>
            </w:pPr>
            <w:proofErr w:type="spellStart"/>
            <w:r w:rsidRPr="003C415F">
              <w:rPr>
                <w:sz w:val="20"/>
                <w:szCs w:val="20"/>
              </w:rPr>
              <w:t>Responsable</w:t>
            </w:r>
            <w:proofErr w:type="spellEnd"/>
            <w:r w:rsidRPr="003C415F">
              <w:rPr>
                <w:sz w:val="20"/>
                <w:szCs w:val="20"/>
              </w:rPr>
              <w:t xml:space="preserve"> insertion</w:t>
            </w:r>
          </w:p>
        </w:tc>
        <w:tc>
          <w:tcPr>
            <w:tcW w:w="3260" w:type="dxa"/>
          </w:tcPr>
          <w:p w14:paraId="3D39975D" w14:textId="77777777" w:rsidR="003C415F" w:rsidRPr="00A53C19" w:rsidRDefault="003C415F" w:rsidP="003C415F">
            <w:pPr>
              <w:rPr>
                <w:sz w:val="20"/>
                <w:szCs w:val="20"/>
              </w:rPr>
            </w:pPr>
            <w:proofErr w:type="spellStart"/>
            <w:r w:rsidRPr="00A53C19">
              <w:rPr>
                <w:sz w:val="20"/>
                <w:szCs w:val="20"/>
              </w:rPr>
              <w:t>Très</w:t>
            </w:r>
            <w:proofErr w:type="spellEnd"/>
            <w:r w:rsidRPr="00A53C19">
              <w:rPr>
                <w:sz w:val="20"/>
                <w:szCs w:val="20"/>
              </w:rPr>
              <w:t xml:space="preserve"> à </w:t>
            </w:r>
            <w:proofErr w:type="spellStart"/>
            <w:r w:rsidRPr="00A53C19">
              <w:rPr>
                <w:sz w:val="20"/>
                <w:szCs w:val="20"/>
              </w:rPr>
              <w:t>l’écoute</w:t>
            </w:r>
            <w:proofErr w:type="spellEnd"/>
          </w:p>
        </w:tc>
        <w:tc>
          <w:tcPr>
            <w:tcW w:w="2126" w:type="dxa"/>
          </w:tcPr>
          <w:p w14:paraId="6570AFB6" w14:textId="77777777" w:rsidR="003C415F" w:rsidRPr="00A53C19" w:rsidRDefault="003C415F" w:rsidP="003C415F">
            <w:pPr>
              <w:rPr>
                <w:sz w:val="20"/>
                <w:szCs w:val="20"/>
              </w:rPr>
            </w:pPr>
            <w:r w:rsidRPr="00A53C19">
              <w:rPr>
                <w:sz w:val="20"/>
                <w:szCs w:val="20"/>
              </w:rPr>
              <w:t xml:space="preserve">Animation de </w:t>
            </w:r>
            <w:proofErr w:type="spellStart"/>
            <w:r w:rsidRPr="00A53C19">
              <w:rPr>
                <w:sz w:val="20"/>
                <w:szCs w:val="20"/>
              </w:rPr>
              <w:t>réseau</w:t>
            </w:r>
            <w:proofErr w:type="spellEnd"/>
          </w:p>
        </w:tc>
        <w:tc>
          <w:tcPr>
            <w:tcW w:w="2268" w:type="dxa"/>
          </w:tcPr>
          <w:p w14:paraId="2F11CCA8" w14:textId="77777777" w:rsidR="003C415F" w:rsidRPr="00A53C19" w:rsidRDefault="003C415F" w:rsidP="003C415F">
            <w:pPr>
              <w:rPr>
                <w:sz w:val="20"/>
                <w:szCs w:val="20"/>
              </w:rPr>
            </w:pPr>
            <w:r w:rsidRPr="00A53C19">
              <w:rPr>
                <w:sz w:val="20"/>
                <w:szCs w:val="20"/>
              </w:rPr>
              <w:t>Course à pied</w:t>
            </w:r>
          </w:p>
        </w:tc>
      </w:tr>
      <w:tr w:rsidR="003C415F" w:rsidRPr="003C415F" w14:paraId="4410C6E4" w14:textId="77777777" w:rsidTr="00EE4BC6">
        <w:tc>
          <w:tcPr>
            <w:tcW w:w="2093" w:type="dxa"/>
            <w:shd w:val="clear" w:color="auto" w:fill="E6E6E6"/>
          </w:tcPr>
          <w:p w14:paraId="69FBD0BB" w14:textId="77777777" w:rsidR="003C415F" w:rsidRPr="003C415F" w:rsidRDefault="003C415F" w:rsidP="003C415F">
            <w:pPr>
              <w:rPr>
                <w:sz w:val="20"/>
                <w:szCs w:val="20"/>
              </w:rPr>
            </w:pPr>
            <w:proofErr w:type="spellStart"/>
            <w:r w:rsidRPr="003C415F">
              <w:rPr>
                <w:sz w:val="20"/>
                <w:szCs w:val="20"/>
              </w:rPr>
              <w:t>Responsable</w:t>
            </w:r>
            <w:proofErr w:type="spellEnd"/>
            <w:r w:rsidRPr="003C415F">
              <w:rPr>
                <w:sz w:val="20"/>
                <w:szCs w:val="20"/>
              </w:rPr>
              <w:t xml:space="preserve"> Insertion</w:t>
            </w:r>
          </w:p>
        </w:tc>
        <w:tc>
          <w:tcPr>
            <w:tcW w:w="3260" w:type="dxa"/>
          </w:tcPr>
          <w:p w14:paraId="7C8397EE" w14:textId="77777777" w:rsidR="003C415F" w:rsidRPr="00A53C19" w:rsidRDefault="003C415F" w:rsidP="003C415F">
            <w:pPr>
              <w:rPr>
                <w:sz w:val="20"/>
                <w:szCs w:val="20"/>
              </w:rPr>
            </w:pPr>
            <w:proofErr w:type="spellStart"/>
            <w:r w:rsidRPr="00A53C19">
              <w:rPr>
                <w:sz w:val="20"/>
                <w:szCs w:val="20"/>
              </w:rPr>
              <w:t>Danse</w:t>
            </w:r>
            <w:proofErr w:type="spellEnd"/>
            <w:r w:rsidRPr="00A53C19">
              <w:rPr>
                <w:sz w:val="20"/>
                <w:szCs w:val="20"/>
              </w:rPr>
              <w:t xml:space="preserve"> folk</w:t>
            </w:r>
          </w:p>
        </w:tc>
        <w:tc>
          <w:tcPr>
            <w:tcW w:w="2126" w:type="dxa"/>
          </w:tcPr>
          <w:p w14:paraId="5F688B48" w14:textId="77777777" w:rsidR="003C415F" w:rsidRPr="00A53C19" w:rsidRDefault="003C415F" w:rsidP="003C415F">
            <w:pPr>
              <w:rPr>
                <w:sz w:val="20"/>
                <w:szCs w:val="20"/>
              </w:rPr>
            </w:pPr>
            <w:proofErr w:type="spellStart"/>
            <w:r w:rsidRPr="00A53C19">
              <w:rPr>
                <w:sz w:val="20"/>
                <w:szCs w:val="20"/>
              </w:rPr>
              <w:t>Peinture</w:t>
            </w:r>
            <w:proofErr w:type="spellEnd"/>
            <w:r w:rsidRPr="00A53C19">
              <w:rPr>
                <w:sz w:val="20"/>
                <w:szCs w:val="20"/>
              </w:rPr>
              <w:t xml:space="preserve"> </w:t>
            </w:r>
            <w:proofErr w:type="spellStart"/>
            <w:r w:rsidRPr="00A53C19">
              <w:rPr>
                <w:sz w:val="20"/>
                <w:szCs w:val="20"/>
              </w:rPr>
              <w:t>acrylique</w:t>
            </w:r>
            <w:proofErr w:type="spellEnd"/>
          </w:p>
        </w:tc>
        <w:tc>
          <w:tcPr>
            <w:tcW w:w="2268" w:type="dxa"/>
          </w:tcPr>
          <w:p w14:paraId="48B432E1" w14:textId="77777777" w:rsidR="003C415F" w:rsidRPr="00A53C19" w:rsidRDefault="003C415F" w:rsidP="003C415F">
            <w:pPr>
              <w:rPr>
                <w:sz w:val="20"/>
                <w:szCs w:val="20"/>
              </w:rPr>
            </w:pPr>
            <w:r w:rsidRPr="00A53C19">
              <w:rPr>
                <w:sz w:val="20"/>
                <w:szCs w:val="20"/>
              </w:rPr>
              <w:t>Piano</w:t>
            </w:r>
          </w:p>
        </w:tc>
      </w:tr>
      <w:tr w:rsidR="003C415F" w:rsidRPr="003C415F" w14:paraId="7183C3E4" w14:textId="77777777" w:rsidTr="00EE4BC6">
        <w:tc>
          <w:tcPr>
            <w:tcW w:w="2093" w:type="dxa"/>
            <w:shd w:val="clear" w:color="auto" w:fill="E6E6E6"/>
          </w:tcPr>
          <w:p w14:paraId="52AAFAE9" w14:textId="77777777" w:rsidR="003C415F" w:rsidRPr="003C415F" w:rsidRDefault="003C415F" w:rsidP="003C415F">
            <w:pPr>
              <w:rPr>
                <w:sz w:val="20"/>
                <w:szCs w:val="20"/>
              </w:rPr>
            </w:pPr>
            <w:r w:rsidRPr="003C415F">
              <w:rPr>
                <w:sz w:val="20"/>
                <w:szCs w:val="20"/>
              </w:rPr>
              <w:t xml:space="preserve">Agent </w:t>
            </w:r>
            <w:proofErr w:type="spellStart"/>
            <w:r w:rsidRPr="003C415F">
              <w:rPr>
                <w:sz w:val="20"/>
                <w:szCs w:val="20"/>
              </w:rPr>
              <w:t>Espace</w:t>
            </w:r>
            <w:proofErr w:type="spellEnd"/>
            <w:r w:rsidRPr="003C415F">
              <w:rPr>
                <w:sz w:val="20"/>
                <w:szCs w:val="20"/>
              </w:rPr>
              <w:t xml:space="preserve"> vert</w:t>
            </w:r>
          </w:p>
        </w:tc>
        <w:tc>
          <w:tcPr>
            <w:tcW w:w="3260" w:type="dxa"/>
          </w:tcPr>
          <w:p w14:paraId="04688D92" w14:textId="77777777" w:rsidR="003C415F" w:rsidRPr="00A53C19" w:rsidRDefault="003C415F" w:rsidP="003C415F">
            <w:pPr>
              <w:rPr>
                <w:sz w:val="20"/>
                <w:szCs w:val="20"/>
              </w:rPr>
            </w:pPr>
            <w:r w:rsidRPr="00A53C19">
              <w:rPr>
                <w:sz w:val="20"/>
                <w:szCs w:val="20"/>
              </w:rPr>
              <w:t>Organisation</w:t>
            </w:r>
          </w:p>
        </w:tc>
        <w:tc>
          <w:tcPr>
            <w:tcW w:w="2126" w:type="dxa"/>
          </w:tcPr>
          <w:p w14:paraId="3A0BD41C" w14:textId="77777777" w:rsidR="003C415F" w:rsidRPr="00A53C19" w:rsidRDefault="003C415F" w:rsidP="003C415F">
            <w:pPr>
              <w:rPr>
                <w:sz w:val="20"/>
                <w:szCs w:val="20"/>
              </w:rPr>
            </w:pPr>
            <w:proofErr w:type="spellStart"/>
            <w:r w:rsidRPr="00A53C19">
              <w:rPr>
                <w:sz w:val="20"/>
                <w:szCs w:val="20"/>
              </w:rPr>
              <w:t>Sociabilité</w:t>
            </w:r>
            <w:proofErr w:type="spellEnd"/>
          </w:p>
        </w:tc>
        <w:tc>
          <w:tcPr>
            <w:tcW w:w="2268" w:type="dxa"/>
          </w:tcPr>
          <w:p w14:paraId="72D5073E" w14:textId="77777777" w:rsidR="003C415F" w:rsidRPr="00A53C19" w:rsidRDefault="003C415F" w:rsidP="003C415F">
            <w:pPr>
              <w:rPr>
                <w:sz w:val="20"/>
                <w:szCs w:val="20"/>
              </w:rPr>
            </w:pPr>
            <w:proofErr w:type="spellStart"/>
            <w:r w:rsidRPr="00A53C19">
              <w:rPr>
                <w:sz w:val="20"/>
                <w:szCs w:val="20"/>
              </w:rPr>
              <w:t>Volontarisme</w:t>
            </w:r>
            <w:proofErr w:type="spellEnd"/>
          </w:p>
        </w:tc>
      </w:tr>
      <w:tr w:rsidR="003C415F" w:rsidRPr="003C415F" w14:paraId="7EA45E09" w14:textId="77777777" w:rsidTr="00EE4BC6">
        <w:tc>
          <w:tcPr>
            <w:tcW w:w="2093" w:type="dxa"/>
            <w:shd w:val="clear" w:color="auto" w:fill="E6E6E6"/>
          </w:tcPr>
          <w:p w14:paraId="66FEF118" w14:textId="106A68EC" w:rsidR="003C415F" w:rsidRPr="003C415F" w:rsidRDefault="00EE4BC6" w:rsidP="003C415F">
            <w:pPr>
              <w:rPr>
                <w:sz w:val="20"/>
                <w:szCs w:val="20"/>
              </w:rPr>
            </w:pPr>
            <w:proofErr w:type="spellStart"/>
            <w:r>
              <w:rPr>
                <w:sz w:val="20"/>
                <w:szCs w:val="20"/>
              </w:rPr>
              <w:t>C</w:t>
            </w:r>
            <w:r w:rsidR="003C415F" w:rsidRPr="003C415F">
              <w:rPr>
                <w:sz w:val="20"/>
                <w:szCs w:val="20"/>
              </w:rPr>
              <w:t>ommerçant</w:t>
            </w:r>
            <w:proofErr w:type="spellEnd"/>
          </w:p>
        </w:tc>
        <w:tc>
          <w:tcPr>
            <w:tcW w:w="3260" w:type="dxa"/>
          </w:tcPr>
          <w:p w14:paraId="5D741BE1" w14:textId="77777777" w:rsidR="003C415F" w:rsidRPr="00A53C19" w:rsidRDefault="003C415F" w:rsidP="003C415F">
            <w:pPr>
              <w:rPr>
                <w:sz w:val="20"/>
                <w:szCs w:val="20"/>
              </w:rPr>
            </w:pPr>
            <w:r w:rsidRPr="00A53C19">
              <w:rPr>
                <w:sz w:val="20"/>
                <w:szCs w:val="20"/>
              </w:rPr>
              <w:t>Bricoleur</w:t>
            </w:r>
          </w:p>
        </w:tc>
        <w:tc>
          <w:tcPr>
            <w:tcW w:w="2126" w:type="dxa"/>
          </w:tcPr>
          <w:p w14:paraId="4A5E71BC" w14:textId="77777777" w:rsidR="003C415F" w:rsidRPr="00A53C19" w:rsidRDefault="003C415F" w:rsidP="003C415F">
            <w:pPr>
              <w:rPr>
                <w:sz w:val="20"/>
                <w:szCs w:val="20"/>
              </w:rPr>
            </w:pPr>
            <w:r w:rsidRPr="00A53C19">
              <w:rPr>
                <w:sz w:val="20"/>
                <w:szCs w:val="20"/>
              </w:rPr>
              <w:t>Soigneur</w:t>
            </w:r>
          </w:p>
        </w:tc>
        <w:tc>
          <w:tcPr>
            <w:tcW w:w="2268" w:type="dxa"/>
          </w:tcPr>
          <w:p w14:paraId="243E21D3" w14:textId="77777777" w:rsidR="003C415F" w:rsidRPr="00A53C19" w:rsidRDefault="003C415F" w:rsidP="003C415F">
            <w:pPr>
              <w:rPr>
                <w:sz w:val="20"/>
                <w:szCs w:val="20"/>
              </w:rPr>
            </w:pPr>
            <w:r w:rsidRPr="00A53C19">
              <w:rPr>
                <w:sz w:val="20"/>
                <w:szCs w:val="20"/>
              </w:rPr>
              <w:t>Entre-aide</w:t>
            </w:r>
          </w:p>
        </w:tc>
      </w:tr>
      <w:tr w:rsidR="003C415F" w:rsidRPr="003C415F" w14:paraId="3D431D4F" w14:textId="77777777" w:rsidTr="00EE4BC6">
        <w:tc>
          <w:tcPr>
            <w:tcW w:w="2093" w:type="dxa"/>
            <w:shd w:val="clear" w:color="auto" w:fill="E6E6E6"/>
          </w:tcPr>
          <w:p w14:paraId="02B87CEE" w14:textId="77777777" w:rsidR="003C415F" w:rsidRPr="003C415F" w:rsidRDefault="003C415F" w:rsidP="003C415F">
            <w:pPr>
              <w:rPr>
                <w:sz w:val="20"/>
                <w:szCs w:val="20"/>
              </w:rPr>
            </w:pPr>
            <w:proofErr w:type="spellStart"/>
            <w:r w:rsidRPr="003C415F">
              <w:rPr>
                <w:sz w:val="20"/>
                <w:szCs w:val="20"/>
              </w:rPr>
              <w:t>Paysagiste</w:t>
            </w:r>
            <w:proofErr w:type="spellEnd"/>
          </w:p>
        </w:tc>
        <w:tc>
          <w:tcPr>
            <w:tcW w:w="3260" w:type="dxa"/>
          </w:tcPr>
          <w:p w14:paraId="7A9D5B19" w14:textId="77777777" w:rsidR="003C415F" w:rsidRPr="00A53C19" w:rsidRDefault="003C415F" w:rsidP="003C415F">
            <w:pPr>
              <w:rPr>
                <w:sz w:val="20"/>
                <w:szCs w:val="20"/>
              </w:rPr>
            </w:pPr>
            <w:r w:rsidRPr="00A53C19">
              <w:rPr>
                <w:sz w:val="20"/>
                <w:szCs w:val="20"/>
              </w:rPr>
              <w:t xml:space="preserve">Savoir </w:t>
            </w:r>
            <w:proofErr w:type="spellStart"/>
            <w:r w:rsidRPr="00A53C19">
              <w:rPr>
                <w:sz w:val="20"/>
                <w:szCs w:val="20"/>
              </w:rPr>
              <w:t>réparer</w:t>
            </w:r>
            <w:proofErr w:type="spellEnd"/>
            <w:r w:rsidRPr="00A53C19">
              <w:rPr>
                <w:sz w:val="20"/>
                <w:szCs w:val="20"/>
              </w:rPr>
              <w:t xml:space="preserve"> </w:t>
            </w:r>
            <w:proofErr w:type="spellStart"/>
            <w:r w:rsidRPr="00A53C19">
              <w:rPr>
                <w:sz w:val="20"/>
                <w:szCs w:val="20"/>
              </w:rPr>
              <w:t>une</w:t>
            </w:r>
            <w:proofErr w:type="spellEnd"/>
            <w:r w:rsidRPr="00A53C19">
              <w:rPr>
                <w:sz w:val="20"/>
                <w:szCs w:val="20"/>
              </w:rPr>
              <w:t xml:space="preserve"> machine sur place, </w:t>
            </w:r>
            <w:proofErr w:type="spellStart"/>
            <w:r w:rsidRPr="00A53C19">
              <w:rPr>
                <w:sz w:val="20"/>
                <w:szCs w:val="20"/>
              </w:rPr>
              <w:t>mécanique</w:t>
            </w:r>
            <w:proofErr w:type="spellEnd"/>
            <w:r w:rsidRPr="00A53C19">
              <w:rPr>
                <w:sz w:val="20"/>
                <w:szCs w:val="20"/>
              </w:rPr>
              <w:t>, patience</w:t>
            </w:r>
          </w:p>
        </w:tc>
        <w:tc>
          <w:tcPr>
            <w:tcW w:w="2126" w:type="dxa"/>
          </w:tcPr>
          <w:p w14:paraId="01BCC779" w14:textId="77777777" w:rsidR="003C415F" w:rsidRPr="00A53C19" w:rsidRDefault="003C415F" w:rsidP="003C415F">
            <w:pPr>
              <w:rPr>
                <w:sz w:val="20"/>
                <w:szCs w:val="20"/>
              </w:rPr>
            </w:pPr>
            <w:r w:rsidRPr="00A53C19">
              <w:rPr>
                <w:sz w:val="20"/>
                <w:szCs w:val="20"/>
              </w:rPr>
              <w:t>Entretien des machines</w:t>
            </w:r>
          </w:p>
        </w:tc>
        <w:tc>
          <w:tcPr>
            <w:tcW w:w="2268" w:type="dxa"/>
          </w:tcPr>
          <w:p w14:paraId="423D1B0A" w14:textId="77777777" w:rsidR="003C415F" w:rsidRPr="00A53C19" w:rsidRDefault="003C415F" w:rsidP="003C415F">
            <w:pPr>
              <w:rPr>
                <w:sz w:val="20"/>
                <w:szCs w:val="20"/>
              </w:rPr>
            </w:pPr>
            <w:r w:rsidRPr="00A53C19">
              <w:rPr>
                <w:sz w:val="20"/>
                <w:szCs w:val="20"/>
              </w:rPr>
              <w:t xml:space="preserve">Attention et </w:t>
            </w:r>
            <w:proofErr w:type="spellStart"/>
            <w:r w:rsidRPr="00A53C19">
              <w:rPr>
                <w:sz w:val="20"/>
                <w:szCs w:val="20"/>
              </w:rPr>
              <w:t>persévérance</w:t>
            </w:r>
            <w:proofErr w:type="spellEnd"/>
          </w:p>
        </w:tc>
      </w:tr>
      <w:tr w:rsidR="003C415F" w:rsidRPr="003C415F" w14:paraId="5AAFB153" w14:textId="77777777" w:rsidTr="00EE4BC6">
        <w:tc>
          <w:tcPr>
            <w:tcW w:w="2093" w:type="dxa"/>
            <w:shd w:val="clear" w:color="auto" w:fill="E6E6E6"/>
          </w:tcPr>
          <w:p w14:paraId="52C845E7" w14:textId="77777777" w:rsidR="003C415F" w:rsidRPr="003C415F" w:rsidRDefault="003C415F" w:rsidP="003C415F">
            <w:pPr>
              <w:rPr>
                <w:sz w:val="20"/>
                <w:szCs w:val="20"/>
              </w:rPr>
            </w:pPr>
            <w:proofErr w:type="spellStart"/>
            <w:r w:rsidRPr="003C415F">
              <w:rPr>
                <w:sz w:val="20"/>
                <w:szCs w:val="20"/>
              </w:rPr>
              <w:t>Conseillère</w:t>
            </w:r>
            <w:proofErr w:type="spellEnd"/>
            <w:r w:rsidRPr="003C415F">
              <w:rPr>
                <w:sz w:val="20"/>
                <w:szCs w:val="20"/>
              </w:rPr>
              <w:t xml:space="preserve"> Insertion </w:t>
            </w:r>
            <w:proofErr w:type="spellStart"/>
            <w:r w:rsidRPr="003C415F">
              <w:rPr>
                <w:sz w:val="20"/>
                <w:szCs w:val="20"/>
              </w:rPr>
              <w:t>professionnelle</w:t>
            </w:r>
            <w:proofErr w:type="spellEnd"/>
          </w:p>
        </w:tc>
        <w:tc>
          <w:tcPr>
            <w:tcW w:w="3260" w:type="dxa"/>
          </w:tcPr>
          <w:p w14:paraId="5ADCDC2F" w14:textId="3B9D0F16" w:rsidR="003C415F" w:rsidRPr="00A53C19" w:rsidRDefault="00EE4BC6" w:rsidP="003C415F">
            <w:pPr>
              <w:rPr>
                <w:sz w:val="20"/>
                <w:szCs w:val="20"/>
              </w:rPr>
            </w:pPr>
            <w:r>
              <w:rPr>
                <w:sz w:val="20"/>
                <w:szCs w:val="20"/>
              </w:rPr>
              <w:t xml:space="preserve">Hyper polyvalence- </w:t>
            </w:r>
            <w:r w:rsidR="003C415F" w:rsidRPr="00A53C19">
              <w:rPr>
                <w:sz w:val="20"/>
                <w:szCs w:val="20"/>
              </w:rPr>
              <w:t>Orientation pro</w:t>
            </w:r>
            <w:r>
              <w:rPr>
                <w:sz w:val="20"/>
                <w:szCs w:val="20"/>
              </w:rPr>
              <w:t>f.</w:t>
            </w:r>
            <w:r w:rsidR="003C415F" w:rsidRPr="00A53C19">
              <w:rPr>
                <w:sz w:val="20"/>
                <w:szCs w:val="20"/>
              </w:rPr>
              <w:t xml:space="preserve"> /psycho/ assistance </w:t>
            </w:r>
            <w:proofErr w:type="spellStart"/>
            <w:r w:rsidR="003C415F" w:rsidRPr="00A53C19">
              <w:rPr>
                <w:sz w:val="20"/>
                <w:szCs w:val="20"/>
              </w:rPr>
              <w:t>sociale</w:t>
            </w:r>
            <w:proofErr w:type="spellEnd"/>
          </w:p>
        </w:tc>
        <w:tc>
          <w:tcPr>
            <w:tcW w:w="2126" w:type="dxa"/>
          </w:tcPr>
          <w:p w14:paraId="65F7DCC0" w14:textId="77777777" w:rsidR="003C415F" w:rsidRPr="00A53C19" w:rsidRDefault="003C415F" w:rsidP="003C415F">
            <w:pPr>
              <w:rPr>
                <w:sz w:val="20"/>
                <w:szCs w:val="20"/>
              </w:rPr>
            </w:pPr>
            <w:r w:rsidRPr="00A53C19">
              <w:rPr>
                <w:sz w:val="20"/>
                <w:szCs w:val="20"/>
              </w:rPr>
              <w:t xml:space="preserve">Adaptation à </w:t>
            </w:r>
            <w:proofErr w:type="spellStart"/>
            <w:r w:rsidRPr="00A53C19">
              <w:rPr>
                <w:sz w:val="20"/>
                <w:szCs w:val="20"/>
              </w:rPr>
              <w:t>l’humain</w:t>
            </w:r>
            <w:proofErr w:type="spellEnd"/>
          </w:p>
        </w:tc>
        <w:tc>
          <w:tcPr>
            <w:tcW w:w="2268" w:type="dxa"/>
          </w:tcPr>
          <w:p w14:paraId="70DC9E3E" w14:textId="77777777" w:rsidR="003C415F" w:rsidRPr="00A53C19" w:rsidRDefault="003C415F" w:rsidP="003C415F">
            <w:pPr>
              <w:rPr>
                <w:sz w:val="20"/>
                <w:szCs w:val="20"/>
              </w:rPr>
            </w:pPr>
          </w:p>
        </w:tc>
      </w:tr>
      <w:tr w:rsidR="003C415F" w:rsidRPr="003C415F" w14:paraId="7040AEA0" w14:textId="77777777" w:rsidTr="00EE4BC6">
        <w:tc>
          <w:tcPr>
            <w:tcW w:w="2093" w:type="dxa"/>
            <w:shd w:val="clear" w:color="auto" w:fill="E6E6E6"/>
          </w:tcPr>
          <w:p w14:paraId="2132A049" w14:textId="77777777" w:rsidR="003C415F" w:rsidRPr="003C415F" w:rsidRDefault="003C415F" w:rsidP="003C415F">
            <w:pPr>
              <w:rPr>
                <w:sz w:val="20"/>
                <w:szCs w:val="20"/>
              </w:rPr>
            </w:pPr>
            <w:proofErr w:type="spellStart"/>
            <w:r w:rsidRPr="003C415F">
              <w:rPr>
                <w:sz w:val="20"/>
                <w:szCs w:val="20"/>
              </w:rPr>
              <w:t>Responsable</w:t>
            </w:r>
            <w:proofErr w:type="spellEnd"/>
            <w:r w:rsidRPr="003C415F">
              <w:rPr>
                <w:sz w:val="20"/>
                <w:szCs w:val="20"/>
              </w:rPr>
              <w:t xml:space="preserve"> Insertion</w:t>
            </w:r>
          </w:p>
        </w:tc>
        <w:tc>
          <w:tcPr>
            <w:tcW w:w="3260" w:type="dxa"/>
          </w:tcPr>
          <w:p w14:paraId="2E3BCFE9" w14:textId="77777777" w:rsidR="003C415F" w:rsidRPr="003C415F" w:rsidRDefault="003C415F" w:rsidP="003C415F">
            <w:pPr>
              <w:rPr>
                <w:sz w:val="20"/>
                <w:szCs w:val="20"/>
              </w:rPr>
            </w:pPr>
            <w:r w:rsidRPr="003C415F">
              <w:rPr>
                <w:sz w:val="20"/>
                <w:szCs w:val="20"/>
              </w:rPr>
              <w:t xml:space="preserve">La </w:t>
            </w:r>
            <w:proofErr w:type="spellStart"/>
            <w:r w:rsidRPr="003C415F">
              <w:rPr>
                <w:sz w:val="20"/>
                <w:szCs w:val="20"/>
              </w:rPr>
              <w:t>danse</w:t>
            </w:r>
            <w:proofErr w:type="spellEnd"/>
          </w:p>
        </w:tc>
        <w:tc>
          <w:tcPr>
            <w:tcW w:w="2126" w:type="dxa"/>
          </w:tcPr>
          <w:p w14:paraId="767177B3" w14:textId="6F2424BB" w:rsidR="003C415F" w:rsidRPr="00EE4BC6" w:rsidRDefault="00F325EA" w:rsidP="003C415F">
            <w:pPr>
              <w:rPr>
                <w:sz w:val="18"/>
                <w:szCs w:val="18"/>
              </w:rPr>
            </w:pPr>
            <w:r w:rsidRPr="00EE4BC6">
              <w:rPr>
                <w:sz w:val="18"/>
                <w:szCs w:val="18"/>
              </w:rPr>
              <w:t xml:space="preserve">La confiture de </w:t>
            </w:r>
            <w:r w:rsidR="00EE4BC6" w:rsidRPr="00EE4BC6">
              <w:rPr>
                <w:sz w:val="18"/>
                <w:szCs w:val="18"/>
              </w:rPr>
              <w:t>Mirabelle -</w:t>
            </w:r>
            <w:r w:rsidR="003C415F" w:rsidRPr="00EE4BC6">
              <w:rPr>
                <w:sz w:val="18"/>
                <w:szCs w:val="18"/>
              </w:rPr>
              <w:t xml:space="preserve">La </w:t>
            </w:r>
            <w:proofErr w:type="spellStart"/>
            <w:r w:rsidR="003C415F" w:rsidRPr="00EE4BC6">
              <w:rPr>
                <w:sz w:val="18"/>
                <w:szCs w:val="18"/>
              </w:rPr>
              <w:t>viande</w:t>
            </w:r>
            <w:proofErr w:type="spellEnd"/>
            <w:r w:rsidR="003C415F" w:rsidRPr="00EE4BC6">
              <w:rPr>
                <w:sz w:val="18"/>
                <w:szCs w:val="18"/>
              </w:rPr>
              <w:t xml:space="preserve"> </w:t>
            </w:r>
            <w:proofErr w:type="spellStart"/>
            <w:r w:rsidR="003C415F" w:rsidRPr="00EE4BC6">
              <w:rPr>
                <w:sz w:val="18"/>
                <w:szCs w:val="18"/>
              </w:rPr>
              <w:t>en</w:t>
            </w:r>
            <w:proofErr w:type="spellEnd"/>
            <w:r w:rsidR="003C415F" w:rsidRPr="00EE4BC6">
              <w:rPr>
                <w:sz w:val="18"/>
                <w:szCs w:val="18"/>
              </w:rPr>
              <w:t xml:space="preserve"> sauce</w:t>
            </w:r>
          </w:p>
        </w:tc>
        <w:tc>
          <w:tcPr>
            <w:tcW w:w="2268" w:type="dxa"/>
          </w:tcPr>
          <w:p w14:paraId="7A0A17D1" w14:textId="77777777" w:rsidR="003C415F" w:rsidRPr="003C415F" w:rsidRDefault="003C415F" w:rsidP="003C415F">
            <w:pPr>
              <w:rPr>
                <w:sz w:val="20"/>
                <w:szCs w:val="20"/>
              </w:rPr>
            </w:pPr>
            <w:proofErr w:type="spellStart"/>
            <w:r w:rsidRPr="003C415F">
              <w:rPr>
                <w:sz w:val="20"/>
                <w:szCs w:val="20"/>
              </w:rPr>
              <w:t>L’improvisation</w:t>
            </w:r>
            <w:proofErr w:type="spellEnd"/>
            <w:r w:rsidRPr="003C415F">
              <w:rPr>
                <w:sz w:val="20"/>
                <w:szCs w:val="20"/>
              </w:rPr>
              <w:t xml:space="preserve"> </w:t>
            </w:r>
            <w:proofErr w:type="spellStart"/>
            <w:r w:rsidRPr="003C415F">
              <w:rPr>
                <w:sz w:val="20"/>
                <w:szCs w:val="20"/>
              </w:rPr>
              <w:t>en</w:t>
            </w:r>
            <w:proofErr w:type="spellEnd"/>
            <w:r w:rsidRPr="003C415F">
              <w:rPr>
                <w:sz w:val="20"/>
                <w:szCs w:val="20"/>
              </w:rPr>
              <w:t xml:space="preserve"> </w:t>
            </w:r>
            <w:proofErr w:type="spellStart"/>
            <w:r w:rsidRPr="003C415F">
              <w:rPr>
                <w:sz w:val="20"/>
                <w:szCs w:val="20"/>
              </w:rPr>
              <w:t>toutes</w:t>
            </w:r>
            <w:proofErr w:type="spellEnd"/>
            <w:r w:rsidRPr="003C415F">
              <w:rPr>
                <w:sz w:val="20"/>
                <w:szCs w:val="20"/>
              </w:rPr>
              <w:t xml:space="preserve"> </w:t>
            </w:r>
            <w:proofErr w:type="spellStart"/>
            <w:r w:rsidRPr="003C415F">
              <w:rPr>
                <w:sz w:val="20"/>
                <w:szCs w:val="20"/>
              </w:rPr>
              <w:t>circonstances</w:t>
            </w:r>
            <w:proofErr w:type="spellEnd"/>
            <w:r w:rsidRPr="003C415F">
              <w:rPr>
                <w:sz w:val="20"/>
                <w:szCs w:val="20"/>
              </w:rPr>
              <w:t>.</w:t>
            </w:r>
          </w:p>
        </w:tc>
      </w:tr>
    </w:tbl>
    <w:p w14:paraId="72BB3C24" w14:textId="77777777" w:rsidR="0007404E" w:rsidRDefault="0007404E" w:rsidP="00A53C19">
      <w:pPr>
        <w:jc w:val="both"/>
        <w:rPr>
          <w:b/>
          <w:i/>
        </w:rPr>
      </w:pPr>
    </w:p>
    <w:p w14:paraId="71C1E76B" w14:textId="20F85AAC" w:rsidR="008457D2" w:rsidRPr="00EE4BC6" w:rsidRDefault="008457D2" w:rsidP="00A53C19">
      <w:pPr>
        <w:jc w:val="both"/>
        <w:rPr>
          <w:b/>
          <w:i/>
        </w:rPr>
      </w:pPr>
      <w:r w:rsidRPr="00EE4BC6">
        <w:rPr>
          <w:b/>
          <w:i/>
        </w:rPr>
        <w:t>Le chargé d’insertion et</w:t>
      </w:r>
      <w:r w:rsidR="00B74519" w:rsidRPr="00EE4BC6">
        <w:rPr>
          <w:b/>
          <w:i/>
        </w:rPr>
        <w:t xml:space="preserve"> l’encadrant : « C</w:t>
      </w:r>
      <w:r w:rsidRPr="00EE4BC6">
        <w:rPr>
          <w:b/>
          <w:i/>
        </w:rPr>
        <w:t>asseur</w:t>
      </w:r>
      <w:r w:rsidR="00B74519" w:rsidRPr="00EE4BC6">
        <w:rPr>
          <w:b/>
          <w:i/>
        </w:rPr>
        <w:t>s</w:t>
      </w:r>
      <w:r w:rsidRPr="00EE4BC6">
        <w:rPr>
          <w:b/>
          <w:i/>
        </w:rPr>
        <w:t xml:space="preserve"> de rêves » </w:t>
      </w:r>
      <w:r w:rsidR="00B74519" w:rsidRPr="00EE4BC6">
        <w:rPr>
          <w:b/>
          <w:i/>
        </w:rPr>
        <w:t>et « O</w:t>
      </w:r>
      <w:r w:rsidRPr="00EE4BC6">
        <w:rPr>
          <w:b/>
          <w:i/>
        </w:rPr>
        <w:t>uvreur</w:t>
      </w:r>
      <w:r w:rsidR="00B74519" w:rsidRPr="00EE4BC6">
        <w:rPr>
          <w:b/>
          <w:i/>
        </w:rPr>
        <w:t>s</w:t>
      </w:r>
      <w:r w:rsidRPr="00EE4BC6">
        <w:rPr>
          <w:b/>
          <w:i/>
        </w:rPr>
        <w:t xml:space="preserve"> de fenêtre</w:t>
      </w:r>
      <w:r w:rsidR="00C91613" w:rsidRPr="00EE4BC6">
        <w:rPr>
          <w:b/>
          <w:i/>
        </w:rPr>
        <w:t>s</w:t>
      </w:r>
      <w:r w:rsidRPr="00EE4BC6">
        <w:rPr>
          <w:b/>
          <w:i/>
        </w:rPr>
        <w:t> »</w:t>
      </w:r>
      <w:r w:rsidR="00B74519" w:rsidRPr="00EE4BC6">
        <w:rPr>
          <w:b/>
          <w:i/>
        </w:rPr>
        <w:t>, le métier se brouille et se complexifie.</w:t>
      </w:r>
    </w:p>
    <w:p w14:paraId="4D929671" w14:textId="28D9969C" w:rsidR="00F868E6" w:rsidRDefault="008457D2" w:rsidP="00E05816">
      <w:pPr>
        <w:jc w:val="both"/>
      </w:pPr>
      <w:r>
        <w:t xml:space="preserve">Les salariés des SIAE, chargés de l’insertion </w:t>
      </w:r>
      <w:r w:rsidR="00EE4BC6">
        <w:t xml:space="preserve">et de l’encadrement technique, </w:t>
      </w:r>
      <w:r>
        <w:t xml:space="preserve">ne sont pas dans leur poste par hasard : </w:t>
      </w:r>
      <w:r w:rsidR="00F868E6">
        <w:t>tous ont un engagement fort visant à prend</w:t>
      </w:r>
      <w:r w:rsidR="002F56D7">
        <w:t>re en compte l’humain d’abord. Il est i</w:t>
      </w:r>
      <w:r w:rsidR="00F868E6">
        <w:t xml:space="preserve">mportant de souligner avant tout que les personnes « en insertion » le mesurent, le reconnaissent, en attestent : </w:t>
      </w:r>
    </w:p>
    <w:p w14:paraId="3DFA0D85" w14:textId="0BA24A0A" w:rsidR="00F868E6" w:rsidRPr="008939DB" w:rsidRDefault="00F868E6" w:rsidP="008939DB">
      <w:pPr>
        <w:ind w:left="851"/>
        <w:jc w:val="both"/>
        <w:rPr>
          <w:i/>
        </w:rPr>
      </w:pPr>
      <w:r w:rsidRPr="008939DB">
        <w:rPr>
          <w:i/>
        </w:rPr>
        <w:t xml:space="preserve">«  Au sein de (la SIAE XX), les encadrants sont bienveillants, à l’écoute. Ils sont presque dans le </w:t>
      </w:r>
      <w:proofErr w:type="spellStart"/>
      <w:r w:rsidRPr="008939DB">
        <w:rPr>
          <w:i/>
        </w:rPr>
        <w:t>coconning</w:t>
      </w:r>
      <w:proofErr w:type="spellEnd"/>
      <w:r w:rsidRPr="008939DB">
        <w:rPr>
          <w:i/>
        </w:rPr>
        <w:t>, ils sont très humains, comprennent nos problèmes, ils ne nous jugent pas »</w:t>
      </w:r>
    </w:p>
    <w:p w14:paraId="760B0C10" w14:textId="3CE58E58" w:rsidR="008457D2" w:rsidRPr="008939DB" w:rsidRDefault="00F868E6" w:rsidP="008939DB">
      <w:pPr>
        <w:ind w:left="851"/>
        <w:jc w:val="both"/>
        <w:rPr>
          <w:i/>
        </w:rPr>
      </w:pPr>
      <w:r w:rsidRPr="008939DB">
        <w:rPr>
          <w:i/>
        </w:rPr>
        <w:lastRenderedPageBreak/>
        <w:t>« Quand on est là, c’est qu’on a eu un accident de la vie et qu’on a besoin d’être soutenu. Et ils le font très bien »</w:t>
      </w:r>
    </w:p>
    <w:p w14:paraId="064BAE32" w14:textId="6379E8C6" w:rsidR="00E24EE5" w:rsidRDefault="00E24EE5" w:rsidP="00E05816">
      <w:pPr>
        <w:jc w:val="both"/>
      </w:pPr>
      <w:r>
        <w:t>Dans le même temps, l</w:t>
      </w:r>
      <w:r w:rsidR="008939DB">
        <w:t xml:space="preserve">es chargés d’insertion </w:t>
      </w:r>
      <w:r>
        <w:t xml:space="preserve">parlent de leur métier de manière paradoxale. Versus positif, valorisant la dimension d’accompagnement, de soutien. </w:t>
      </w:r>
    </w:p>
    <w:p w14:paraId="6BB6347A" w14:textId="5B8ECA9C" w:rsidR="00E24EE5" w:rsidRPr="00E24EE5" w:rsidRDefault="00EE4BC6" w:rsidP="00E24EE5">
      <w:pPr>
        <w:ind w:left="851"/>
        <w:jc w:val="both"/>
        <w:rPr>
          <w:i/>
        </w:rPr>
      </w:pPr>
      <w:r>
        <w:rPr>
          <w:i/>
        </w:rPr>
        <w:t xml:space="preserve"> </w:t>
      </w:r>
      <w:proofErr w:type="gramStart"/>
      <w:r>
        <w:rPr>
          <w:i/>
        </w:rPr>
        <w:t>«  O</w:t>
      </w:r>
      <w:r w:rsidR="00E24EE5" w:rsidRPr="00E24EE5">
        <w:rPr>
          <w:i/>
        </w:rPr>
        <w:t>n</w:t>
      </w:r>
      <w:proofErr w:type="gramEnd"/>
      <w:r w:rsidR="00E24EE5" w:rsidRPr="00E24EE5">
        <w:rPr>
          <w:i/>
        </w:rPr>
        <w:t xml:space="preserve"> ne fait p</w:t>
      </w:r>
      <w:r w:rsidR="002F56D7">
        <w:rPr>
          <w:i/>
        </w:rPr>
        <w:t>as de sélection, on veut être sû</w:t>
      </w:r>
      <w:r w:rsidR="00E24EE5" w:rsidRPr="00E24EE5">
        <w:rPr>
          <w:i/>
        </w:rPr>
        <w:t xml:space="preserve">r que l’on va faire progresser et pas plomber </w:t>
      </w:r>
      <w:r w:rsidR="00E24EE5" w:rsidRPr="00B74519">
        <w:rPr>
          <w:sz w:val="20"/>
          <w:szCs w:val="20"/>
        </w:rPr>
        <w:t>(une personne sur un poste qui n’est pas</w:t>
      </w:r>
      <w:r w:rsidR="00B74519" w:rsidRPr="00B74519">
        <w:rPr>
          <w:sz w:val="20"/>
          <w:szCs w:val="20"/>
        </w:rPr>
        <w:t xml:space="preserve"> fait</w:t>
      </w:r>
      <w:r w:rsidR="00E24EE5" w:rsidRPr="00B74519">
        <w:rPr>
          <w:sz w:val="20"/>
          <w:szCs w:val="20"/>
        </w:rPr>
        <w:t xml:space="preserve"> pour elle) </w:t>
      </w:r>
      <w:r w:rsidR="00E24EE5" w:rsidRPr="00E24EE5">
        <w:rPr>
          <w:i/>
        </w:rPr>
        <w:t>».</w:t>
      </w:r>
    </w:p>
    <w:p w14:paraId="13DC4DAB" w14:textId="356AAD21" w:rsidR="00E24EE5" w:rsidRPr="00E24EE5" w:rsidRDefault="00E24EE5" w:rsidP="00E24EE5">
      <w:pPr>
        <w:ind w:left="851"/>
        <w:jc w:val="both"/>
        <w:rPr>
          <w:i/>
        </w:rPr>
      </w:pPr>
      <w:r w:rsidRPr="00E24EE5">
        <w:rPr>
          <w:i/>
        </w:rPr>
        <w:t>«  Tout ce que je fais, je le fais dans le but d’appo</w:t>
      </w:r>
      <w:r w:rsidR="00B74519">
        <w:rPr>
          <w:i/>
        </w:rPr>
        <w:t>rter quelque chose au personnel en insertion.</w:t>
      </w:r>
    </w:p>
    <w:p w14:paraId="6BFF2511" w14:textId="7D0EE816" w:rsidR="00F868E6" w:rsidRDefault="00E24EE5" w:rsidP="00E05816">
      <w:pPr>
        <w:jc w:val="both"/>
      </w:pPr>
      <w:r>
        <w:t>Versus négatif,</w:t>
      </w:r>
      <w:r w:rsidR="00F868E6">
        <w:t xml:space="preserve"> les chargés d’insertion ont un travail qu’ils analysent eux mêmes comme un travail de « casseurs de rêves » :</w:t>
      </w:r>
    </w:p>
    <w:p w14:paraId="1606E89D" w14:textId="06B2E450" w:rsidR="00F868E6" w:rsidRPr="008939DB" w:rsidRDefault="00F868E6" w:rsidP="008939DB">
      <w:pPr>
        <w:ind w:left="851"/>
        <w:jc w:val="both"/>
        <w:rPr>
          <w:i/>
        </w:rPr>
      </w:pPr>
      <w:r w:rsidRPr="008939DB">
        <w:rPr>
          <w:i/>
        </w:rPr>
        <w:t>«  Notre travail consiste à pousser les personnes « en insertion » à avoir un projet professionnel. Mais il y a un décalage de plus en plus fort entre l’espoir du métier rêvé et le chemin pour y arriver. En fait, on devrait parler de deuil : le décalage entre la vision des métiers et les compétences nécessaires est de plus en plus fort »</w:t>
      </w:r>
    </w:p>
    <w:p w14:paraId="0EC487F2" w14:textId="7DDEC36A" w:rsidR="009E7DA0" w:rsidRDefault="008C3C54" w:rsidP="00E05816">
      <w:pPr>
        <w:jc w:val="both"/>
      </w:pPr>
      <w:r>
        <w:t>Face à cet écart, les professionnels de l’analyse du travail et de l’insertion inventent un vocabulaire de plus en plus conceptuel, théorique, sophistiqué</w:t>
      </w:r>
      <w:r w:rsidR="00E24EE5">
        <w:t xml:space="preserve"> (comme</w:t>
      </w:r>
      <w:r w:rsidR="002F56D7">
        <w:t xml:space="preserve"> autant de « portes de sorties »</w:t>
      </w:r>
      <w:r w:rsidR="00E24EE5">
        <w:t> ?)</w:t>
      </w:r>
      <w:r>
        <w:t xml:space="preserve"> : </w:t>
      </w:r>
      <w:r w:rsidRPr="00E24EE5">
        <w:rPr>
          <w:i/>
        </w:rPr>
        <w:t>« on parle maintenant d</w:t>
      </w:r>
      <w:r w:rsidR="00C91613">
        <w:rPr>
          <w:i/>
        </w:rPr>
        <w:t>’employabilité, d</w:t>
      </w:r>
      <w:r w:rsidRPr="00E24EE5">
        <w:rPr>
          <w:i/>
        </w:rPr>
        <w:t>e compétences transférables, de parcours expérientiel »</w:t>
      </w:r>
      <w:r w:rsidR="00F30ACA" w:rsidRPr="00E24EE5">
        <w:rPr>
          <w:i/>
        </w:rPr>
        <w:t>.</w:t>
      </w:r>
      <w:r w:rsidR="00C91613">
        <w:t xml:space="preserve"> </w:t>
      </w:r>
    </w:p>
    <w:p w14:paraId="53925412" w14:textId="15250CC8" w:rsidR="00B74519" w:rsidRDefault="009E7DA0" w:rsidP="00E05816">
      <w:pPr>
        <w:jc w:val="both"/>
      </w:pPr>
      <w:r>
        <w:t>Pour le 1</w:t>
      </w:r>
      <w:r w:rsidRPr="009E7DA0">
        <w:rPr>
          <w:vertAlign w:val="superscript"/>
        </w:rPr>
        <w:t>er</w:t>
      </w:r>
      <w:r>
        <w:t xml:space="preserve"> terme, </w:t>
      </w:r>
      <w:r w:rsidR="00B74519">
        <w:t xml:space="preserve">l’enjeu est simple : </w:t>
      </w:r>
      <w:r w:rsidR="00B74519" w:rsidRPr="00B74519">
        <w:rPr>
          <w:i/>
        </w:rPr>
        <w:t>« le terme d’employabilité, ca cache l’idée d’adaptabilité, de malléabilité, de polyvalence ». « </w:t>
      </w:r>
      <w:proofErr w:type="gramStart"/>
      <w:r w:rsidR="00B74519" w:rsidRPr="00B74519">
        <w:rPr>
          <w:i/>
        </w:rPr>
        <w:t>les</w:t>
      </w:r>
      <w:proofErr w:type="gramEnd"/>
      <w:r w:rsidR="00B74519" w:rsidRPr="00B74519">
        <w:rPr>
          <w:i/>
        </w:rPr>
        <w:t xml:space="preserve"> qualités requises par les entreprises sont la curiosité,  la disponibilité et la rapidité à apprendre, la capacité à s’adapter. Mais surtout, il faut que la personne soit un b</w:t>
      </w:r>
      <w:r w:rsidR="002F56D7">
        <w:rPr>
          <w:i/>
        </w:rPr>
        <w:t>on salarié : à l’heure, correct</w:t>
      </w:r>
      <w:r w:rsidR="00B74519" w:rsidRPr="00B74519">
        <w:rPr>
          <w:i/>
        </w:rPr>
        <w:t>, volontariste. En fait ce sont des attitudes positives, c’est un comportement au travail »</w:t>
      </w:r>
    </w:p>
    <w:p w14:paraId="17ED8823" w14:textId="0D7F372D" w:rsidR="00F868E6" w:rsidRDefault="00C91613" w:rsidP="00E05816">
      <w:pPr>
        <w:jc w:val="both"/>
      </w:pPr>
      <w:r>
        <w:t>Pour les 2 derniers termes</w:t>
      </w:r>
      <w:r w:rsidR="00B74519">
        <w:t xml:space="preserve"> (parcours expérientiel, transférabilité)</w:t>
      </w:r>
      <w:r>
        <w:t>, l’</w:t>
      </w:r>
      <w:r w:rsidR="00F30ACA">
        <w:t xml:space="preserve">enjeu est d’identifier, dans la personnalité et l’histoire de la personne « en insertion » les capacités ou expériences pouvant être </w:t>
      </w:r>
      <w:proofErr w:type="spellStart"/>
      <w:r w:rsidR="00F30ACA">
        <w:t>ré-utilisées</w:t>
      </w:r>
      <w:proofErr w:type="spellEnd"/>
      <w:r w:rsidR="00F30ACA">
        <w:t xml:space="preserve"> en vue d’occuper un poste donné. </w:t>
      </w:r>
    </w:p>
    <w:p w14:paraId="2E6493CD" w14:textId="5B406D53" w:rsidR="00B74519" w:rsidRDefault="00F30ACA" w:rsidP="00E05816">
      <w:pPr>
        <w:jc w:val="both"/>
      </w:pPr>
      <w:r>
        <w:t>Soit, il y a une prise en compte plus étendue des capacités de la personne</w:t>
      </w:r>
      <w:r w:rsidR="005D100C">
        <w:t xml:space="preserve">  Mais, celles-ci concernent plutôt le niveau</w:t>
      </w:r>
      <w:r w:rsidR="00B74519">
        <w:t xml:space="preserve"> </w:t>
      </w:r>
      <w:r w:rsidR="00B74519" w:rsidRPr="005D100C">
        <w:rPr>
          <w:u w:val="single"/>
        </w:rPr>
        <w:t>comportemental</w:t>
      </w:r>
      <w:r>
        <w:t xml:space="preserve">. </w:t>
      </w:r>
      <w:r w:rsidR="005D100C">
        <w:t>E</w:t>
      </w:r>
      <w:r w:rsidR="00CC21AC">
        <w:t>n réalité, cela change-t-il</w:t>
      </w:r>
      <w:r>
        <w:t xml:space="preserve"> la probabilité de réaliser « son rêve professionnel »....compte tenu que la barre est mise de plus en plus haut concer</w:t>
      </w:r>
      <w:r w:rsidR="00D4736C">
        <w:t>nant les compétences</w:t>
      </w:r>
      <w:r w:rsidR="00B74519">
        <w:t xml:space="preserve"> et/ou de comportements</w:t>
      </w:r>
      <w:r w:rsidR="00D4736C">
        <w:t xml:space="preserve"> néce</w:t>
      </w:r>
      <w:r w:rsidR="00B74519">
        <w:t>ssaires pour y accéder, qu’ils</w:t>
      </w:r>
      <w:r w:rsidR="00D4736C">
        <w:t xml:space="preserve"> </w:t>
      </w:r>
      <w:r>
        <w:t>soient p</w:t>
      </w:r>
      <w:r w:rsidR="00B74519">
        <w:t xml:space="preserve">rofessionnels ou personnels ? </w:t>
      </w:r>
    </w:p>
    <w:p w14:paraId="61A0B0A7" w14:textId="77777777" w:rsidR="00A53C19" w:rsidRDefault="00A53C19" w:rsidP="00A53C19">
      <w:pPr>
        <w:jc w:val="both"/>
      </w:pPr>
    </w:p>
    <w:p w14:paraId="5B6AE291" w14:textId="167523B4" w:rsidR="00B74519" w:rsidRPr="00EE4BC6" w:rsidRDefault="005D100C" w:rsidP="00A53C19">
      <w:pPr>
        <w:jc w:val="both"/>
        <w:rPr>
          <w:b/>
          <w:i/>
        </w:rPr>
      </w:pPr>
      <w:r w:rsidRPr="00EE4BC6">
        <w:rPr>
          <w:b/>
          <w:i/>
        </w:rPr>
        <w:t>R</w:t>
      </w:r>
      <w:r w:rsidR="00B74519" w:rsidRPr="00EE4BC6">
        <w:rPr>
          <w:b/>
          <w:i/>
        </w:rPr>
        <w:t xml:space="preserve">emise </w:t>
      </w:r>
      <w:r w:rsidRPr="00EE4BC6">
        <w:rPr>
          <w:b/>
          <w:i/>
        </w:rPr>
        <w:t>en question du sacro-saint concept de</w:t>
      </w:r>
      <w:r w:rsidR="00B74519" w:rsidRPr="00EE4BC6">
        <w:rPr>
          <w:b/>
          <w:i/>
        </w:rPr>
        <w:t xml:space="preserve"> professionnalisation.</w:t>
      </w:r>
    </w:p>
    <w:p w14:paraId="5D3C32C7" w14:textId="08808354" w:rsidR="00A53C19" w:rsidRDefault="00D4736C" w:rsidP="00E05816">
      <w:pPr>
        <w:jc w:val="both"/>
      </w:pPr>
      <w:r>
        <w:t>L’idéologie de la « professionnalisation », t</w:t>
      </w:r>
      <w:r w:rsidR="005D100C">
        <w:t>rès forte depuis les années 80-90</w:t>
      </w:r>
      <w:r>
        <w:t xml:space="preserve">, </w:t>
      </w:r>
      <w:r w:rsidR="005D100C">
        <w:t>explique-t-elle la détermination de critères de compétences et de comportements toujours plus importants</w:t>
      </w:r>
      <w:r w:rsidR="00A53C19">
        <w:t> ?</w:t>
      </w:r>
      <w:r w:rsidR="005D100C">
        <w:t xml:space="preserve"> </w:t>
      </w:r>
      <w:r>
        <w:t xml:space="preserve">La professionnalisation </w:t>
      </w:r>
      <w:r w:rsidR="002F56D7">
        <w:t>est un concept à deux faces</w:t>
      </w:r>
      <w:r w:rsidR="00223272">
        <w:t xml:space="preserve"> : d’un </w:t>
      </w:r>
      <w:proofErr w:type="spellStart"/>
      <w:r w:rsidR="00223272">
        <w:t>coté</w:t>
      </w:r>
      <w:proofErr w:type="spellEnd"/>
      <w:r w:rsidR="00223272">
        <w:t>, elle valorise les in</w:t>
      </w:r>
      <w:r w:rsidR="00EE4BC6">
        <w:t>dividus et un discours syndical</w:t>
      </w:r>
      <w:r w:rsidR="00223272">
        <w:t xml:space="preserve"> important la revendique comme un droit et un gain de compétence, ce qui est en partie bien réel. D’un autre coté -bien plus sournois-, la professionnalisation </w:t>
      </w:r>
      <w:r>
        <w:t xml:space="preserve">représente le moyen d’exiger toujours plus de </w:t>
      </w:r>
      <w:proofErr w:type="gramStart"/>
      <w:r>
        <w:t xml:space="preserve">compétences </w:t>
      </w:r>
      <w:r w:rsidR="00A53C19">
        <w:t xml:space="preserve"> et</w:t>
      </w:r>
      <w:proofErr w:type="gramEnd"/>
      <w:r w:rsidR="00A53C19">
        <w:t>/ou</w:t>
      </w:r>
      <w:r w:rsidR="005D100C">
        <w:t xml:space="preserve"> de comportements professionnel</w:t>
      </w:r>
      <w:r>
        <w:t>s pour un même poste, augmentant progressivement l</w:t>
      </w:r>
      <w:r w:rsidR="00A53C19">
        <w:t>e niveau des qualifications.  Aussi, la</w:t>
      </w:r>
      <w:r>
        <w:t xml:space="preserve"> professionnalisation joue comme un facteur </w:t>
      </w:r>
      <w:r w:rsidR="00CC21AC">
        <w:t xml:space="preserve">majeur de sélection </w:t>
      </w:r>
      <w:r>
        <w:t xml:space="preserve">et </w:t>
      </w:r>
      <w:r>
        <w:lastRenderedPageBreak/>
        <w:t>d’exclusion des « moins compétents »</w:t>
      </w:r>
      <w:r w:rsidR="00EE4BC6">
        <w:rPr>
          <w:rStyle w:val="Appelnotedebasdep"/>
        </w:rPr>
        <w:footnoteReference w:id="15"/>
      </w:r>
      <w:r>
        <w:t>.</w:t>
      </w:r>
      <w:r w:rsidR="00CC21AC">
        <w:t>... Et e</w:t>
      </w:r>
      <w:r>
        <w:t>n même temps, il est frappant de constater que les emplois « déqualifiés » prog</w:t>
      </w:r>
      <w:r w:rsidR="00CC21AC">
        <w:t>ressent</w:t>
      </w:r>
      <w:r w:rsidR="00223272">
        <w:t>, dans le même temps,</w:t>
      </w:r>
      <w:r w:rsidR="00CC21AC">
        <w:t xml:space="preserve"> de manière importante.</w:t>
      </w:r>
      <w:r w:rsidR="00641EAD">
        <w:t xml:space="preserve"> </w:t>
      </w:r>
    </w:p>
    <w:p w14:paraId="01926CB3" w14:textId="46B9F4CF" w:rsidR="00641EAD" w:rsidRDefault="00641EAD" w:rsidP="00E05816">
      <w:pPr>
        <w:jc w:val="both"/>
      </w:pPr>
      <w:r>
        <w:t>Il existe un paradoxe fort entre la professionnalisation.... et la déqualification croissante</w:t>
      </w:r>
      <w:r w:rsidR="00CC21AC">
        <w:t xml:space="preserve">. </w:t>
      </w:r>
      <w:r w:rsidR="00D4736C">
        <w:t>Exemple</w:t>
      </w:r>
      <w:r w:rsidR="00A53C19">
        <w:t>s</w:t>
      </w:r>
      <w:r w:rsidR="00D4736C">
        <w:t xml:space="preserve"> : </w:t>
      </w:r>
    </w:p>
    <w:p w14:paraId="2BACB2EE" w14:textId="7CC44477" w:rsidR="00D4736C" w:rsidRDefault="00D4736C" w:rsidP="00641EAD">
      <w:pPr>
        <w:pStyle w:val="Paragraphedeliste"/>
        <w:numPr>
          <w:ilvl w:val="0"/>
          <w:numId w:val="7"/>
        </w:numPr>
        <w:jc w:val="both"/>
      </w:pPr>
      <w:r>
        <w:t>les emplois d’agent d’accueil demandent des compétences identifiées de plus en plus complexes et importantes : maitrise d’une langue étrangère, gestion bureautique, psychologie, qualité de l’écoute etc... Et pourtant, le nombre d’emplois</w:t>
      </w:r>
      <w:r w:rsidR="00641EAD">
        <w:t xml:space="preserve"> non qualifiés dans ce métier, souvent proposés sous forme d’emplois aidés</w:t>
      </w:r>
      <w:r w:rsidR="00223272">
        <w:t>,</w:t>
      </w:r>
      <w:r w:rsidR="00641EAD">
        <w:t xml:space="preserve"> sans exigence équivalente sur </w:t>
      </w:r>
      <w:proofErr w:type="gramStart"/>
      <w:r w:rsidR="00641EAD">
        <w:t>les dites</w:t>
      </w:r>
      <w:proofErr w:type="gramEnd"/>
      <w:r w:rsidR="00641EAD">
        <w:t xml:space="preserve"> compétences, est important.</w:t>
      </w:r>
    </w:p>
    <w:p w14:paraId="135631CE" w14:textId="261A0A88" w:rsidR="00641EAD" w:rsidRDefault="00641EAD" w:rsidP="00641EAD">
      <w:pPr>
        <w:pStyle w:val="Paragraphedeliste"/>
        <w:numPr>
          <w:ilvl w:val="0"/>
          <w:numId w:val="7"/>
        </w:numPr>
        <w:jc w:val="both"/>
      </w:pPr>
      <w:r>
        <w:t>les emplois d’infirmières se spécialisent, se professionn</w:t>
      </w:r>
      <w:r w:rsidR="00223272">
        <w:t xml:space="preserve">alisent ..... </w:t>
      </w:r>
      <w:proofErr w:type="gramStart"/>
      <w:r w:rsidR="00223272">
        <w:t>et</w:t>
      </w:r>
      <w:proofErr w:type="gramEnd"/>
      <w:r w:rsidR="00223272">
        <w:t xml:space="preserve"> les emplois d’a</w:t>
      </w:r>
      <w:r>
        <w:t>ides-soignants, sous qualifiés par rapport aux infirmières remplissent de plu</w:t>
      </w:r>
      <w:r w:rsidR="00223272">
        <w:t>s en plus l</w:t>
      </w:r>
      <w:r>
        <w:t>es fonctions d’infirmière...</w:t>
      </w:r>
    </w:p>
    <w:p w14:paraId="60A914E0" w14:textId="3782EA13" w:rsidR="00641EAD" w:rsidRDefault="00641EAD" w:rsidP="00641EAD">
      <w:pPr>
        <w:pStyle w:val="Paragraphedeliste"/>
        <w:numPr>
          <w:ilvl w:val="0"/>
          <w:numId w:val="7"/>
        </w:numPr>
        <w:jc w:val="both"/>
      </w:pPr>
      <w:r>
        <w:t xml:space="preserve">dans un autre domaine : le travail d’enseignant est considéré comme un emploi de plus en plus compliqué, imposant une professionnalisation importante, laquelle est reconnue/certifiée dans une qualification </w:t>
      </w:r>
      <w:r w:rsidR="00A0230F">
        <w:t xml:space="preserve">ambitieuse qu’est le CAPES ou pire l’Agrégation... Dans la réalité, de plus en plus d’enseignants sont recrutés par le biais </w:t>
      </w:r>
      <w:r w:rsidR="00223272">
        <w:t>direct de</w:t>
      </w:r>
      <w:r w:rsidR="00A0230F">
        <w:t xml:space="preserve"> Pôle Emploi sans </w:t>
      </w:r>
      <w:proofErr w:type="gramStart"/>
      <w:r w:rsidR="00A0230F">
        <w:t>les dites</w:t>
      </w:r>
      <w:proofErr w:type="gramEnd"/>
      <w:r w:rsidR="00A0230F">
        <w:t xml:space="preserve"> certifications...</w:t>
      </w:r>
    </w:p>
    <w:p w14:paraId="27A28E73" w14:textId="6782AE56" w:rsidR="00993A2A" w:rsidRDefault="00A0230F" w:rsidP="00A0230F">
      <w:pPr>
        <w:jc w:val="both"/>
      </w:pPr>
      <w:r>
        <w:t xml:space="preserve">La question de la professionnalisation mérite d’être sérieusement posée sur la table et </w:t>
      </w:r>
      <w:r w:rsidR="00CC21AC">
        <w:t xml:space="preserve">débattue tant elle est au </w:t>
      </w:r>
      <w:proofErr w:type="spellStart"/>
      <w:r w:rsidR="00CC21AC">
        <w:t>coeur</w:t>
      </w:r>
      <w:proofErr w:type="spellEnd"/>
      <w:r w:rsidR="00CC21AC">
        <w:t xml:space="preserve"> </w:t>
      </w:r>
      <w:r>
        <w:t>des processus d’insertion</w:t>
      </w:r>
      <w:r w:rsidR="00993A2A">
        <w:t xml:space="preserve"> et de désinsertion, de développement de la connaissance/compétence et de l’anti-connaissance/incompétence.</w:t>
      </w:r>
    </w:p>
    <w:p w14:paraId="3CE1AAF2" w14:textId="77777777" w:rsidR="00993A2A" w:rsidRDefault="00993A2A" w:rsidP="00A0230F">
      <w:pPr>
        <w:jc w:val="both"/>
        <w:rPr>
          <w:i/>
          <w:color w:val="000000"/>
          <w:sz w:val="20"/>
          <w:szCs w:val="20"/>
        </w:rPr>
      </w:pPr>
      <w:r>
        <w:t>Edgar Morin</w:t>
      </w:r>
      <w:r w:rsidR="00A0230F">
        <w:rPr>
          <w:rStyle w:val="Appelnotedebasdep"/>
        </w:rPr>
        <w:footnoteReference w:id="16"/>
      </w:r>
      <w:r>
        <w:t> : « </w:t>
      </w:r>
      <w:r w:rsidRPr="00993A2A">
        <w:rPr>
          <w:i/>
          <w:color w:val="000000"/>
          <w:sz w:val="20"/>
          <w:szCs w:val="20"/>
        </w:rPr>
        <w:t>Pour la compétence, on sait que toute compétence qui comporte des limites va détruire, au-delà d'un certain seuil, l'aptitude générale à s'adapter au particulier et à l'aléatoire. De plus, une compétence générale se caractérise non par la possession d'idées générales, mais par sa capacité à élaborer des stratégies et à produire des actions qui tiennent compte de l'adversité et de l'aléa afin de pouvoir les utiliser dans le sens de la finalité désirée. Ainsi, par exemple, l'idée que se faisait de sa compétence un médecin de campagne n'était pas celle d'une compétence qui consistait en la possession d'un stock d'idées creuses et vagues. Elle se caractérisait, au contraire, par un sens profond de l'individu et de sa re</w:t>
      </w:r>
      <w:r>
        <w:rPr>
          <w:i/>
          <w:color w:val="000000"/>
          <w:sz w:val="20"/>
          <w:szCs w:val="20"/>
        </w:rPr>
        <w:t>lation avec son environnement.</w:t>
      </w:r>
    </w:p>
    <w:p w14:paraId="7FDF0C37" w14:textId="77777777" w:rsidR="00993A2A" w:rsidRDefault="00993A2A" w:rsidP="00A0230F">
      <w:pPr>
        <w:jc w:val="both"/>
        <w:rPr>
          <w:i/>
          <w:color w:val="000000"/>
          <w:sz w:val="20"/>
          <w:szCs w:val="20"/>
        </w:rPr>
      </w:pPr>
      <w:r w:rsidRPr="00993A2A">
        <w:rPr>
          <w:i/>
          <w:color w:val="000000"/>
          <w:sz w:val="20"/>
          <w:szCs w:val="20"/>
        </w:rPr>
        <w:t xml:space="preserve">Aujourd'hui, inversement, nous assistons de plus en plus à des cas où l'expert est précisément celui qui est incapable de comprendre toute situation nouvelle, tout développement et toute évolution. Sa compétence ne demeure liée qu'aux événements du passé. L'incompétence, qui a d'ailleurs été dénoncée à plusieurs reprises, se définit donc comme une impuissance devant tout problème fondamental et </w:t>
      </w:r>
      <w:r>
        <w:rPr>
          <w:i/>
          <w:color w:val="000000"/>
          <w:sz w:val="20"/>
          <w:szCs w:val="20"/>
        </w:rPr>
        <w:t>devant toute réalité complexe.</w:t>
      </w:r>
    </w:p>
    <w:p w14:paraId="4D263CB5" w14:textId="7D861853" w:rsidR="00A0230F" w:rsidRDefault="00993A2A" w:rsidP="00A0230F">
      <w:pPr>
        <w:jc w:val="both"/>
      </w:pPr>
      <w:r w:rsidRPr="00993A2A">
        <w:rPr>
          <w:i/>
          <w:color w:val="000000"/>
          <w:sz w:val="20"/>
          <w:szCs w:val="20"/>
        </w:rPr>
        <w:t>Ce qui est, par ailleurs, intéressant, c'est de voir que cette incompétence se développe au cœur même de la compétence, et ce dans un système où compétence et spécialisation sont liées. C'est pourquoi l'on peut dire que la professionnalisation, processus en apparence rationnel, engendre de l'irrationalité et du déraisonnable. Dès lors, le problème n'est plus du tout celui d'une compétence limitée et spécialisée, mais celui de l'autodestruction de la compétence dans la seule spécialisation. Le problème réside aussi dans le développement d'une autodestruction de la connaissance qui devient, parce que partielle et impuissante à s'articuler sur d'autres connaissances, de l'</w:t>
      </w:r>
      <w:proofErr w:type="spellStart"/>
      <w:r w:rsidRPr="00993A2A">
        <w:rPr>
          <w:i/>
          <w:color w:val="000000"/>
          <w:sz w:val="20"/>
          <w:szCs w:val="20"/>
        </w:rPr>
        <w:t>anticonnaissance</w:t>
      </w:r>
      <w:proofErr w:type="spellEnd"/>
      <w:r w:rsidRPr="00993A2A">
        <w:rPr>
          <w:i/>
          <w:color w:val="000000"/>
          <w:sz w:val="20"/>
          <w:szCs w:val="20"/>
        </w:rPr>
        <w:t>. Et tout cela est inséparable du développement d'un processus de déshumanisation dans ce qui se voulait, à l'origine, un processus d'humanisation</w:t>
      </w:r>
      <w:r>
        <w:rPr>
          <w:i/>
          <w:color w:val="000000"/>
          <w:sz w:val="20"/>
          <w:szCs w:val="20"/>
        </w:rPr>
        <w:t>. »</w:t>
      </w:r>
    </w:p>
    <w:p w14:paraId="2AA95C45" w14:textId="07526C30" w:rsidR="00313C78" w:rsidRDefault="00993A2A" w:rsidP="00E05816">
      <w:pPr>
        <w:jc w:val="both"/>
      </w:pPr>
      <w:r>
        <w:lastRenderedPageBreak/>
        <w:t>La professionnalisation au sens de la spécialisation outrancière</w:t>
      </w:r>
      <w:r w:rsidR="008939DB">
        <w:t xml:space="preserve"> de la compétence</w:t>
      </w:r>
      <w:r>
        <w:t xml:space="preserve"> (et non au sens du développement d’une capacité globale à « occuper un poste ») génère une forte perte de sens des métiers</w:t>
      </w:r>
      <w:r w:rsidR="008939DB">
        <w:t>. La professionnalisation continue (v</w:t>
      </w:r>
      <w:r w:rsidR="00223272">
        <w:t>aleur culturellement positive dans le discours dominant</w:t>
      </w:r>
      <w:r w:rsidR="008939DB">
        <w:t>) est en fait, une rés</w:t>
      </w:r>
      <w:r w:rsidR="00CC21AC">
        <w:t xml:space="preserve">ultante et une cause d’un </w:t>
      </w:r>
      <w:r w:rsidR="008939DB">
        <w:t xml:space="preserve">émiettement </w:t>
      </w:r>
      <w:r w:rsidR="00CC21AC">
        <w:t xml:space="preserve">toujours croissant </w:t>
      </w:r>
      <w:r w:rsidR="008939DB">
        <w:t>des compétences et des capacités.</w:t>
      </w:r>
      <w:r>
        <w:rPr>
          <w:rStyle w:val="Appelnotedebasdep"/>
        </w:rPr>
        <w:footnoteReference w:id="17"/>
      </w:r>
      <w:r w:rsidR="008939DB">
        <w:t>.... Sûrement faut-il interroger le concept et les pratiques de professionnalisation au lieu de la vénérer au point d’en faire une forme d’idéologie ou de passion qui impacte tout le champ de la formation, de la valorisation des RH et de l’insertion.</w:t>
      </w:r>
    </w:p>
    <w:p w14:paraId="1D5B3754" w14:textId="0BE9CCC3" w:rsidR="00CC21AC" w:rsidRDefault="00C91613" w:rsidP="00E05816">
      <w:pPr>
        <w:jc w:val="both"/>
      </w:pPr>
      <w:r>
        <w:t>Pour son personnel en insertion, les critères de recrutement d’une association intermédiaire sont asse</w:t>
      </w:r>
      <w:r w:rsidR="00313C78">
        <w:t xml:space="preserve">z explicites et montrent que la </w:t>
      </w:r>
      <w:r>
        <w:t>professionnalisation au sens de l’expertise de compétences n’est pas un enjeu :</w:t>
      </w:r>
    </w:p>
    <w:p w14:paraId="01E3C90E" w14:textId="32ECCDBC" w:rsidR="00C91613" w:rsidRPr="00313C78" w:rsidRDefault="00313C78" w:rsidP="00C91613">
      <w:pPr>
        <w:pStyle w:val="Paragraphedeliste"/>
        <w:numPr>
          <w:ilvl w:val="0"/>
          <w:numId w:val="7"/>
        </w:numPr>
        <w:jc w:val="both"/>
        <w:rPr>
          <w:i/>
        </w:rPr>
      </w:pPr>
      <w:r w:rsidRPr="00313C78">
        <w:rPr>
          <w:i/>
        </w:rPr>
        <w:t>« Avoir une posture dynamique (ne pas être « en touriste », attentiste...) et savoir-</w:t>
      </w:r>
      <w:r w:rsidR="00C91613" w:rsidRPr="00313C78">
        <w:rPr>
          <w:i/>
        </w:rPr>
        <w:t xml:space="preserve">être </w:t>
      </w:r>
    </w:p>
    <w:p w14:paraId="1E4C2C19" w14:textId="1F5556B8" w:rsidR="00C91613" w:rsidRPr="00313C78" w:rsidRDefault="00C91613" w:rsidP="00C91613">
      <w:pPr>
        <w:pStyle w:val="Paragraphedeliste"/>
        <w:numPr>
          <w:ilvl w:val="0"/>
          <w:numId w:val="7"/>
        </w:numPr>
        <w:jc w:val="both"/>
        <w:rPr>
          <w:i/>
        </w:rPr>
      </w:pPr>
      <w:r w:rsidRPr="00313C78">
        <w:rPr>
          <w:i/>
        </w:rPr>
        <w:t xml:space="preserve">Parler </w:t>
      </w:r>
      <w:r w:rsidR="00313C78" w:rsidRPr="00313C78">
        <w:rPr>
          <w:i/>
        </w:rPr>
        <w:t>français et comprendre les missions pour ne pas se mettre en échec</w:t>
      </w:r>
    </w:p>
    <w:p w14:paraId="7B55A2D9" w14:textId="0DF689BA" w:rsidR="00313C78" w:rsidRPr="00313C78" w:rsidRDefault="00313C78" w:rsidP="00C91613">
      <w:pPr>
        <w:pStyle w:val="Paragraphedeliste"/>
        <w:numPr>
          <w:ilvl w:val="0"/>
          <w:numId w:val="7"/>
        </w:numPr>
        <w:jc w:val="both"/>
        <w:rPr>
          <w:i/>
        </w:rPr>
      </w:pPr>
      <w:r w:rsidRPr="00313C78">
        <w:rPr>
          <w:i/>
        </w:rPr>
        <w:t>Ne pas avoir de problèmes psychiatriques (hormis fragilités, timidité...)</w:t>
      </w:r>
    </w:p>
    <w:p w14:paraId="6C262216" w14:textId="23921038" w:rsidR="00313C78" w:rsidRPr="00313C78" w:rsidRDefault="00313C78" w:rsidP="00C91613">
      <w:pPr>
        <w:pStyle w:val="Paragraphedeliste"/>
        <w:numPr>
          <w:ilvl w:val="0"/>
          <w:numId w:val="7"/>
        </w:numPr>
        <w:jc w:val="both"/>
        <w:rPr>
          <w:i/>
        </w:rPr>
      </w:pPr>
      <w:r w:rsidRPr="00313C78">
        <w:rPr>
          <w:i/>
        </w:rPr>
        <w:t>Disposer d’un mode de garde (situation familiale/ enfant...)</w:t>
      </w:r>
    </w:p>
    <w:p w14:paraId="7F5CBB80" w14:textId="3F46DC6F" w:rsidR="00313C78" w:rsidRPr="00313C78" w:rsidRDefault="00313C78" w:rsidP="00C91613">
      <w:pPr>
        <w:pStyle w:val="Paragraphedeliste"/>
        <w:numPr>
          <w:ilvl w:val="0"/>
          <w:numId w:val="7"/>
        </w:numPr>
        <w:jc w:val="both"/>
        <w:rPr>
          <w:i/>
        </w:rPr>
      </w:pPr>
      <w:r w:rsidRPr="00313C78">
        <w:rPr>
          <w:i/>
        </w:rPr>
        <w:t>Etre prêt à travailler dés le lendemain</w:t>
      </w:r>
    </w:p>
    <w:p w14:paraId="37367582" w14:textId="798D55ED" w:rsidR="00313C78" w:rsidRPr="00313C78" w:rsidRDefault="00313C78" w:rsidP="00C91613">
      <w:pPr>
        <w:pStyle w:val="Paragraphedeliste"/>
        <w:numPr>
          <w:ilvl w:val="0"/>
          <w:numId w:val="7"/>
        </w:numPr>
        <w:jc w:val="both"/>
        <w:rPr>
          <w:i/>
        </w:rPr>
      </w:pPr>
      <w:r w:rsidRPr="00313C78">
        <w:rPr>
          <w:i/>
        </w:rPr>
        <w:t>Etre mobile</w:t>
      </w:r>
    </w:p>
    <w:p w14:paraId="23611D39" w14:textId="6D5337A8" w:rsidR="00313C78" w:rsidRPr="00313C78" w:rsidRDefault="00313C78" w:rsidP="00313C78">
      <w:pPr>
        <w:pStyle w:val="Paragraphedeliste"/>
        <w:numPr>
          <w:ilvl w:val="0"/>
          <w:numId w:val="7"/>
        </w:numPr>
        <w:jc w:val="both"/>
        <w:rPr>
          <w:i/>
        </w:rPr>
      </w:pPr>
      <w:r w:rsidRPr="00313C78">
        <w:rPr>
          <w:i/>
        </w:rPr>
        <w:t>Avoir un portable »</w:t>
      </w:r>
    </w:p>
    <w:p w14:paraId="77B0EF14" w14:textId="5720C5F6" w:rsidR="00724FB6" w:rsidRDefault="00313C78" w:rsidP="00313C78">
      <w:pPr>
        <w:jc w:val="both"/>
      </w:pPr>
      <w:r>
        <w:t xml:space="preserve">Il est en même temps, </w:t>
      </w:r>
      <w:r w:rsidR="004D2EFF">
        <w:t>intéressant de noter que</w:t>
      </w:r>
      <w:r>
        <w:t xml:space="preserve"> 5 critères sur 7 concernent des dispositions personnelles liées à santé, environnement familial, mobilité, disponibilité.... </w:t>
      </w:r>
      <w:proofErr w:type="gramStart"/>
      <w:r>
        <w:t>et</w:t>
      </w:r>
      <w:proofErr w:type="gramEnd"/>
      <w:r>
        <w:t xml:space="preserve"> 2 sur 7 seulement, des capacités techniques ou relationnelles ou conceptuelles.</w:t>
      </w:r>
      <w:r w:rsidR="008520C7">
        <w:t xml:space="preserve">  </w:t>
      </w:r>
    </w:p>
    <w:p w14:paraId="06400B92" w14:textId="4A27D2FB" w:rsidR="00313C78" w:rsidRDefault="00313C78" w:rsidP="00313C78">
      <w:pPr>
        <w:jc w:val="both"/>
      </w:pPr>
      <w:r>
        <w:t xml:space="preserve">Nous pouvons lire ces critères à l’envers pour identifier les freins à l’emploi : </w:t>
      </w:r>
    </w:p>
    <w:p w14:paraId="523A0853" w14:textId="1B128FEC" w:rsidR="00313C78" w:rsidRDefault="00313C78" w:rsidP="00313C78">
      <w:pPr>
        <w:pStyle w:val="Paragraphedeliste"/>
        <w:numPr>
          <w:ilvl w:val="0"/>
          <w:numId w:val="7"/>
        </w:numPr>
        <w:jc w:val="both"/>
      </w:pPr>
      <w:r>
        <w:t>mauvaise maitrise du français</w:t>
      </w:r>
    </w:p>
    <w:p w14:paraId="7E18DE3C" w14:textId="679A44D0" w:rsidR="00313C78" w:rsidRDefault="00313C78" w:rsidP="00313C78">
      <w:pPr>
        <w:pStyle w:val="Paragraphedeliste"/>
        <w:numPr>
          <w:ilvl w:val="0"/>
          <w:numId w:val="7"/>
        </w:numPr>
        <w:jc w:val="both"/>
      </w:pPr>
      <w:r>
        <w:t>posture personnelle trop légère (qui impacte beaucoup les jeunes)</w:t>
      </w:r>
    </w:p>
    <w:p w14:paraId="185A9F34" w14:textId="7BFD4CA5" w:rsidR="00313C78" w:rsidRDefault="00313C78" w:rsidP="00313C78">
      <w:pPr>
        <w:pStyle w:val="Paragraphedeliste"/>
        <w:numPr>
          <w:ilvl w:val="0"/>
          <w:numId w:val="7"/>
        </w:numPr>
        <w:jc w:val="both"/>
      </w:pPr>
      <w:r>
        <w:t>santé psychiatrique</w:t>
      </w:r>
    </w:p>
    <w:p w14:paraId="2678BA61" w14:textId="6EC8FDEB" w:rsidR="00AA4E46" w:rsidRDefault="00313C78" w:rsidP="008520C7">
      <w:pPr>
        <w:pStyle w:val="Paragraphedeliste"/>
        <w:numPr>
          <w:ilvl w:val="0"/>
          <w:numId w:val="7"/>
        </w:numPr>
        <w:jc w:val="both"/>
      </w:pPr>
      <w:proofErr w:type="gramStart"/>
      <w:r>
        <w:t>disponibilité</w:t>
      </w:r>
      <w:proofErr w:type="gramEnd"/>
      <w:r>
        <w:t xml:space="preserve"> et mobilité</w:t>
      </w:r>
      <w:r w:rsidR="008520C7">
        <w:t xml:space="preserve"> - </w:t>
      </w:r>
      <w:r>
        <w:t>être joignable à tout instant.</w:t>
      </w:r>
    </w:p>
    <w:p w14:paraId="6BBB6294" w14:textId="77777777" w:rsidR="00724FB6" w:rsidRDefault="00724FB6" w:rsidP="00724FB6">
      <w:pPr>
        <w:pStyle w:val="Paragraphedeliste"/>
        <w:jc w:val="both"/>
      </w:pPr>
    </w:p>
    <w:p w14:paraId="1373D023" w14:textId="787C18D2" w:rsidR="00313C78" w:rsidRPr="008520C7" w:rsidRDefault="00CC21AC" w:rsidP="00A53C19">
      <w:pPr>
        <w:jc w:val="both"/>
        <w:rPr>
          <w:b/>
          <w:i/>
        </w:rPr>
      </w:pPr>
      <w:r w:rsidRPr="008520C7">
        <w:rPr>
          <w:b/>
          <w:i/>
        </w:rPr>
        <w:t>L</w:t>
      </w:r>
      <w:r w:rsidR="009E7DA0" w:rsidRPr="008520C7">
        <w:rPr>
          <w:b/>
          <w:i/>
        </w:rPr>
        <w:t>’évolution des compétences et l</w:t>
      </w:r>
      <w:r w:rsidRPr="008520C7">
        <w:rPr>
          <w:b/>
          <w:i/>
        </w:rPr>
        <w:t>es compétences non reconnues/non valorisées des chargé</w:t>
      </w:r>
      <w:r w:rsidR="009E7DA0" w:rsidRPr="008520C7">
        <w:rPr>
          <w:b/>
          <w:i/>
        </w:rPr>
        <w:t xml:space="preserve">s d’insertion et des encadrants </w:t>
      </w:r>
    </w:p>
    <w:p w14:paraId="5D0497FE" w14:textId="42440C23" w:rsidR="00313C78" w:rsidRDefault="00313C78" w:rsidP="00CE77A0">
      <w:pPr>
        <w:spacing w:before="120" w:after="120" w:line="240" w:lineRule="auto"/>
        <w:jc w:val="both"/>
      </w:pPr>
      <w:r>
        <w:t xml:space="preserve">Si l’on interroge </w:t>
      </w:r>
      <w:r w:rsidR="009E7DA0">
        <w:t xml:space="preserve">les chargés d’insertion et les encadrants sur l’évolution de leurs compétences et leurs compétences non reconnues, non valorisées, il ressort les points suivants (à </w:t>
      </w:r>
      <w:r w:rsidR="008520C7">
        <w:t xml:space="preserve">approfondir </w:t>
      </w:r>
      <w:r w:rsidR="009E7DA0">
        <w:t>sur un échantillon un peu plus grand</w:t>
      </w:r>
      <w:r w:rsidR="008520C7">
        <w:t>… mais cette base peut déjà servir à lancer un débat sur les moyens, les valeurs, les difficultés du métier de « chargés d’insertion ») :</w:t>
      </w:r>
    </w:p>
    <w:p w14:paraId="7C9A3CC8" w14:textId="53E76709" w:rsidR="00AB5C3D" w:rsidRPr="00AB5C3D" w:rsidRDefault="00AB5C3D" w:rsidP="00CE77A0">
      <w:pPr>
        <w:pStyle w:val="Paragraphedeliste"/>
        <w:numPr>
          <w:ilvl w:val="0"/>
          <w:numId w:val="7"/>
        </w:numPr>
        <w:spacing w:before="120" w:after="120" w:line="240" w:lineRule="auto"/>
        <w:contextualSpacing w:val="0"/>
        <w:jc w:val="both"/>
        <w:rPr>
          <w:i/>
        </w:rPr>
      </w:pPr>
      <w:proofErr w:type="gramStart"/>
      <w:r>
        <w:t>il</w:t>
      </w:r>
      <w:proofErr w:type="gramEnd"/>
      <w:r>
        <w:t xml:space="preserve"> faut d’abord savoir faire confiance, avoir confiance dans chaque personne en insertion, savoir reconnaitre les compétences et capacités de chacun pour partir d’un acquis, pouvoir reconnaitre la personne. Puis il faut l’accompagner pour qu’elle prenne de l’assurance, gagne en capacité.... En somme, et ce n’est simple en rien, savoir aider les personnes à regagner du pouvoir d’agir.</w:t>
      </w:r>
    </w:p>
    <w:p w14:paraId="6310A81F" w14:textId="482E2CE3" w:rsidR="009E7DA0" w:rsidRPr="009E7DA0" w:rsidRDefault="009E7DA0" w:rsidP="00CE77A0">
      <w:pPr>
        <w:pStyle w:val="Paragraphedeliste"/>
        <w:numPr>
          <w:ilvl w:val="0"/>
          <w:numId w:val="7"/>
        </w:numPr>
        <w:spacing w:before="120" w:after="120" w:line="240" w:lineRule="auto"/>
        <w:contextualSpacing w:val="0"/>
        <w:jc w:val="both"/>
        <w:rPr>
          <w:i/>
        </w:rPr>
      </w:pPr>
      <w:r>
        <w:t>Les salariés expriment</w:t>
      </w:r>
      <w:r w:rsidR="00AB5C3D">
        <w:t xml:space="preserve"> cependant </w:t>
      </w:r>
      <w:r>
        <w:t xml:space="preserve">une évolution du métier qui les inquiète et qui entraine une dévalorisation de leurs missions, donc de leur travail et de leur compétence. Pour certains, ce sont même les valeurs qui sont affectées. </w:t>
      </w:r>
      <w:r w:rsidRPr="009E7DA0">
        <w:rPr>
          <w:i/>
        </w:rPr>
        <w:t xml:space="preserve">« On est venu faire de l’humain mais </w:t>
      </w:r>
      <w:r w:rsidR="00774CF7">
        <w:rPr>
          <w:i/>
        </w:rPr>
        <w:t xml:space="preserve">on </w:t>
      </w:r>
      <w:r w:rsidRPr="009E7DA0">
        <w:rPr>
          <w:i/>
        </w:rPr>
        <w:t>ne fait plus que des papiers »</w:t>
      </w:r>
      <w:r w:rsidR="00CE77A0">
        <w:rPr>
          <w:i/>
        </w:rPr>
        <w:t>. « on nous met la pression sur la production mais pas assez sur l’accompagnement... mais dans ce monde d’hypocrites, les directions sont de plus en plus éloignées du terrain. »</w:t>
      </w:r>
    </w:p>
    <w:p w14:paraId="4B9B7C6D" w14:textId="577B7F38" w:rsidR="009E7DA0" w:rsidRDefault="009E7DA0" w:rsidP="00CE77A0">
      <w:pPr>
        <w:pStyle w:val="Paragraphedeliste"/>
        <w:numPr>
          <w:ilvl w:val="0"/>
          <w:numId w:val="7"/>
        </w:numPr>
        <w:spacing w:before="120" w:after="120" w:line="240" w:lineRule="auto"/>
        <w:contextualSpacing w:val="0"/>
        <w:jc w:val="both"/>
      </w:pPr>
      <w:r>
        <w:lastRenderedPageBreak/>
        <w:t>Ils regrettent de f</w:t>
      </w:r>
      <w:r w:rsidR="00223272">
        <w:rPr>
          <w:i/>
        </w:rPr>
        <w:t>aire</w:t>
      </w:r>
      <w:r w:rsidRPr="00A531F1">
        <w:rPr>
          <w:i/>
        </w:rPr>
        <w:t xml:space="preserve"> de plus en plus de « commercial » </w:t>
      </w:r>
      <w:r>
        <w:t xml:space="preserve">(rechercher des missions, trouver des clients...)  </w:t>
      </w:r>
      <w:r w:rsidRPr="00A531F1">
        <w:rPr>
          <w:i/>
        </w:rPr>
        <w:t>et pas assez d’insertion</w:t>
      </w:r>
    </w:p>
    <w:p w14:paraId="23333BAA" w14:textId="2A583207" w:rsidR="009E7DA0" w:rsidRDefault="00A531F1" w:rsidP="00CE77A0">
      <w:pPr>
        <w:pStyle w:val="Paragraphedeliste"/>
        <w:numPr>
          <w:ilvl w:val="0"/>
          <w:numId w:val="7"/>
        </w:numPr>
        <w:spacing w:before="120" w:after="120" w:line="240" w:lineRule="auto"/>
        <w:contextualSpacing w:val="0"/>
        <w:jc w:val="both"/>
      </w:pPr>
      <w:r>
        <w:t>« </w:t>
      </w:r>
      <w:r w:rsidR="009E7DA0" w:rsidRPr="00A531F1">
        <w:rPr>
          <w:i/>
        </w:rPr>
        <w:t>La qualité d’écoute</w:t>
      </w:r>
      <w:r w:rsidR="009E7DA0">
        <w:t xml:space="preserve"> </w:t>
      </w:r>
      <w:r>
        <w:t>(</w:t>
      </w:r>
      <w:r w:rsidR="009E7DA0">
        <w:t>attachée à leur compétence centrale</w:t>
      </w:r>
      <w:r>
        <w:t>)</w:t>
      </w:r>
      <w:r w:rsidR="009E7DA0">
        <w:t xml:space="preserve"> est de </w:t>
      </w:r>
      <w:r w:rsidR="009E7DA0" w:rsidRPr="00A531F1">
        <w:rPr>
          <w:i/>
        </w:rPr>
        <w:t xml:space="preserve">moins en moins utilisée. Le temps d’échange </w:t>
      </w:r>
      <w:r w:rsidR="009E7DA0">
        <w:t>(qui est aussi un temps pédagogique au quotidien)</w:t>
      </w:r>
      <w:r w:rsidR="009E7DA0" w:rsidRPr="00A531F1">
        <w:rPr>
          <w:i/>
        </w:rPr>
        <w:t xml:space="preserve"> est de plus en plus passé en temps administratif</w:t>
      </w:r>
      <w:r w:rsidR="00223272">
        <w:t xml:space="preserve"> (et de </w:t>
      </w:r>
      <w:proofErr w:type="spellStart"/>
      <w:r w:rsidR="00223272">
        <w:t>reporting</w:t>
      </w:r>
      <w:proofErr w:type="spellEnd"/>
      <w:r w:rsidR="009E7DA0">
        <w:t xml:space="preserve">) </w:t>
      </w:r>
    </w:p>
    <w:p w14:paraId="23C21C7A" w14:textId="7869D355" w:rsidR="00A531F1" w:rsidRPr="00A531F1" w:rsidRDefault="00A531F1" w:rsidP="00CE77A0">
      <w:pPr>
        <w:pStyle w:val="Paragraphedeliste"/>
        <w:numPr>
          <w:ilvl w:val="0"/>
          <w:numId w:val="7"/>
        </w:numPr>
        <w:spacing w:before="120" w:after="120" w:line="240" w:lineRule="auto"/>
        <w:contextualSpacing w:val="0"/>
        <w:jc w:val="both"/>
      </w:pPr>
      <w:r>
        <w:t>« </w:t>
      </w:r>
      <w:r w:rsidR="009A7C4B">
        <w:rPr>
          <w:i/>
        </w:rPr>
        <w:t>P</w:t>
      </w:r>
      <w:r w:rsidRPr="00A531F1">
        <w:rPr>
          <w:i/>
        </w:rPr>
        <w:t>lutôt que des compétences non reconnues, je dirais plutôt qu’il y a des préjugés. J’ai entendu beaucoup de personnes, même dans mes amis, dirent : « je ne ferais pas ce que tu fais, travailler avec des étrangers », « tu y crois encore! », « c’est pas un métier »...</w:t>
      </w:r>
    </w:p>
    <w:p w14:paraId="14F9BC80" w14:textId="32F6296D" w:rsidR="00A531F1" w:rsidRPr="00CE77A0" w:rsidRDefault="00223272" w:rsidP="00CE77A0">
      <w:pPr>
        <w:pStyle w:val="Paragraphedeliste"/>
        <w:numPr>
          <w:ilvl w:val="0"/>
          <w:numId w:val="7"/>
        </w:numPr>
        <w:spacing w:before="120" w:after="120" w:line="240" w:lineRule="auto"/>
        <w:contextualSpacing w:val="0"/>
        <w:jc w:val="both"/>
      </w:pPr>
      <w:r>
        <w:t>Le travail des</w:t>
      </w:r>
      <w:r w:rsidR="00A531F1" w:rsidRPr="00CE77A0">
        <w:t xml:space="preserve"> chargés d’insertion </w:t>
      </w:r>
      <w:r>
        <w:t xml:space="preserve">n’est pas forcément vu donc leur semble sous </w:t>
      </w:r>
      <w:proofErr w:type="gramStart"/>
      <w:r>
        <w:t>valorisé</w:t>
      </w:r>
      <w:r w:rsidR="00A531F1">
        <w:rPr>
          <w:i/>
        </w:rPr>
        <w:t>:</w:t>
      </w:r>
      <w:proofErr w:type="gramEnd"/>
      <w:r w:rsidR="00A531F1">
        <w:rPr>
          <w:i/>
        </w:rPr>
        <w:t xml:space="preserve"> «  on ne produit rien, la production passe en premier. Nous on travaille avec les mots, quand ca va bien, la personne en insertion </w:t>
      </w:r>
      <w:proofErr w:type="gramStart"/>
      <w:r w:rsidR="00A531F1">
        <w:rPr>
          <w:i/>
        </w:rPr>
        <w:t>part  et</w:t>
      </w:r>
      <w:proofErr w:type="gramEnd"/>
      <w:r w:rsidR="005D143A">
        <w:rPr>
          <w:i/>
        </w:rPr>
        <w:t>, du coup,</w:t>
      </w:r>
      <w:r w:rsidR="00A531F1">
        <w:rPr>
          <w:i/>
        </w:rPr>
        <w:t xml:space="preserve"> le travail réalisé n’est pas vu, pas reconnu, il disparait... voire le départ créé des problème</w:t>
      </w:r>
      <w:r w:rsidR="005D143A">
        <w:rPr>
          <w:i/>
        </w:rPr>
        <w:t xml:space="preserve">s à la production !... </w:t>
      </w:r>
      <w:proofErr w:type="gramStart"/>
      <w:r w:rsidR="005D143A">
        <w:rPr>
          <w:i/>
        </w:rPr>
        <w:t>mais</w:t>
      </w:r>
      <w:proofErr w:type="gramEnd"/>
      <w:r w:rsidR="00A531F1">
        <w:rPr>
          <w:i/>
        </w:rPr>
        <w:t xml:space="preserve"> cela a quand même évolué positivement depuis 1994 »</w:t>
      </w:r>
    </w:p>
    <w:p w14:paraId="658D0097" w14:textId="2CC6378B" w:rsidR="00CE77A0" w:rsidRPr="009A7C4B" w:rsidRDefault="00CE77A0" w:rsidP="00CE77A0">
      <w:pPr>
        <w:pStyle w:val="Paragraphedeliste"/>
        <w:numPr>
          <w:ilvl w:val="0"/>
          <w:numId w:val="7"/>
        </w:numPr>
        <w:spacing w:before="120" w:after="120" w:line="240" w:lineRule="auto"/>
        <w:contextualSpacing w:val="0"/>
        <w:jc w:val="both"/>
        <w:rPr>
          <w:i/>
        </w:rPr>
      </w:pPr>
      <w:r>
        <w:t xml:space="preserve">Il peut y avoir de l’amertume chez certains : </w:t>
      </w:r>
      <w:r w:rsidRPr="009A7C4B">
        <w:rPr>
          <w:i/>
        </w:rPr>
        <w:t>«  tout ce que je fais, je le fais dans le but d’apporter quelque chose au personnel. Mais cela n’est pas forcément reconnu par la direction. On se dit qu’on se fout des compliments, que cela n’a pas d’importance.... mais en fait, si, ca compte</w:t>
      </w:r>
      <w:r w:rsidR="009A7C4B" w:rsidRPr="009A7C4B">
        <w:rPr>
          <w:i/>
        </w:rPr>
        <w:t> »</w:t>
      </w:r>
    </w:p>
    <w:p w14:paraId="470188F9" w14:textId="7C4D8380" w:rsidR="009A7C4B" w:rsidRDefault="009A7C4B" w:rsidP="009A7C4B">
      <w:pPr>
        <w:jc w:val="both"/>
      </w:pPr>
      <w:r>
        <w:t>Les entretiens ont fait apparaitre des points plutôt négatifs. Il est pourtant certain qu’il existe des points positifs à faire émerger dans un approfondissement de la réflexion avec les chargés d’insertion et les encadrants.</w:t>
      </w:r>
    </w:p>
    <w:p w14:paraId="44BAB96A" w14:textId="4CD1625E" w:rsidR="00724FB6" w:rsidRDefault="00724FB6" w:rsidP="009A7C4B">
      <w:pPr>
        <w:jc w:val="both"/>
      </w:pPr>
    </w:p>
    <w:p w14:paraId="16DB25F1" w14:textId="62DC2268" w:rsidR="00382BD3" w:rsidRPr="008520C7" w:rsidRDefault="00382BD3" w:rsidP="008520C7">
      <w:pPr>
        <w:jc w:val="both"/>
        <w:rPr>
          <w:b/>
          <w:sz w:val="24"/>
          <w:szCs w:val="24"/>
        </w:rPr>
      </w:pPr>
      <w:r w:rsidRPr="008520C7">
        <w:rPr>
          <w:b/>
          <w:sz w:val="24"/>
          <w:szCs w:val="24"/>
        </w:rPr>
        <w:t>Les compétences de ceux qui observent et analysent les compétences des autres !</w:t>
      </w:r>
    </w:p>
    <w:p w14:paraId="2D28EF98" w14:textId="19DDE21A" w:rsidR="008123DC" w:rsidRDefault="008123DC" w:rsidP="008520C7">
      <w:pPr>
        <w:jc w:val="both"/>
      </w:pPr>
      <w:r w:rsidRPr="008123DC">
        <w:t>Ce petit chapitre est anecdotique... mais il a une histoire. Dans l’esprit joueur et la bonne humeur d’un entretien collectif, certaine</w:t>
      </w:r>
      <w:r w:rsidR="00E24282">
        <w:t>s personnes en insertion ont clô</w:t>
      </w:r>
      <w:r w:rsidRPr="008123DC">
        <w:t xml:space="preserve">turé l’entretien en interpellant les deux consultants que nous étions, ainsi : </w:t>
      </w:r>
      <w:r w:rsidRPr="008520C7">
        <w:rPr>
          <w:i/>
        </w:rPr>
        <w:t>« alors c’est bon, avec cette discussion, vous vous êtes bien formés ? vous avez pu améliorer vos compétences ? »</w:t>
      </w:r>
      <w:r w:rsidRPr="008123DC">
        <w:t xml:space="preserve"> et tout le monde est parti d’un bon rire.</w:t>
      </w:r>
      <w:r w:rsidR="008520C7">
        <w:t xml:space="preserve"> </w:t>
      </w:r>
      <w:r>
        <w:t xml:space="preserve">En réalité, il n’y avait rien d’anodin à cette boutade et nous nous sommes posés, après coup, cette question : « nous interrogeons des gens sur leurs compétences... mais quelles sont les compétences nécessaires pour le faire ? et quelles compétences sont peu reconnues ou cachées dans le travail que nous réalisons ? »  </w:t>
      </w:r>
      <w:proofErr w:type="spellStart"/>
      <w:r>
        <w:t>Pfttt</w:t>
      </w:r>
      <w:proofErr w:type="spellEnd"/>
      <w:r>
        <w:t> ! la réponse n’a rien de simple</w:t>
      </w:r>
      <w:r w:rsidR="00E24282">
        <w:t>.</w:t>
      </w:r>
      <w:r w:rsidR="001C7517">
        <w:t xml:space="preserve"> Nous exposons ici quelques idées mais tâcherons de ne pas généraliser (vu la taille de l’échantillon !!). Reste que l’exerci</w:t>
      </w:r>
      <w:r w:rsidR="00A531F1">
        <w:t>c</w:t>
      </w:r>
      <w:r w:rsidR="001C7517">
        <w:t>e est éclairant personnellement au titre d’une forme « d’auto-analyse » de la pratique.</w:t>
      </w:r>
    </w:p>
    <w:p w14:paraId="77C9BC91" w14:textId="77777777" w:rsidR="008520C7" w:rsidRDefault="009A7C4B" w:rsidP="008520C7">
      <w:pPr>
        <w:jc w:val="both"/>
      </w:pPr>
      <w:r>
        <w:t>Pour analyser les enjeux qui concernent la question des compétenc</w:t>
      </w:r>
      <w:r w:rsidR="00D21522">
        <w:t>es en insertion, il nous semble que les compétences, postures et capacités suivantes sont nécessaires</w:t>
      </w:r>
      <w:r>
        <w:t> :</w:t>
      </w:r>
    </w:p>
    <w:p w14:paraId="3B4EAC99" w14:textId="63C23BF7" w:rsidR="009A7C4B" w:rsidRDefault="00D21522" w:rsidP="008520C7">
      <w:pPr>
        <w:pStyle w:val="Paragraphedeliste"/>
        <w:numPr>
          <w:ilvl w:val="0"/>
          <w:numId w:val="7"/>
        </w:numPr>
        <w:jc w:val="both"/>
      </w:pPr>
      <w:r>
        <w:t>A</w:t>
      </w:r>
      <w:r w:rsidR="009A7C4B">
        <w:t>voir une connaissance et une expérience de la conduite d’entretiens</w:t>
      </w:r>
      <w:r w:rsidR="00362E4B">
        <w:t xml:space="preserve"> (individuels et collectifs)</w:t>
      </w:r>
      <w:r w:rsidR="009A7C4B">
        <w:t xml:space="preserve"> ouverts, non directifs mais cependant cadrés. Il convient notamment de ne pas poser des questions qui induisent au</w:t>
      </w:r>
      <w:r w:rsidR="005D143A">
        <w:t>tomatiquement ou socialement</w:t>
      </w:r>
      <w:r w:rsidR="009A7C4B">
        <w:t xml:space="preserve"> des réponses. Laisser des blancs dans la discussion, comme des respirations, comme</w:t>
      </w:r>
      <w:r w:rsidR="005D143A">
        <w:t xml:space="preserve"> des inspirations, des silences </w:t>
      </w:r>
      <w:r w:rsidR="009A7C4B">
        <w:t>qui donnent à la personne interrogée, la liberté de réorienter son propos à sa guise</w:t>
      </w:r>
      <w:r w:rsidR="00362E4B">
        <w:t xml:space="preserve"> et lui permettre ainsi de créer</w:t>
      </w:r>
      <w:r w:rsidR="009A7C4B">
        <w:t>. Avoir une écoute active, bienveillante.</w:t>
      </w:r>
      <w:r>
        <w:t xml:space="preserve"> Savoir reformuler pour confirmer et/ou faire rebondir l’entretien et/ou donner de l’assurance à la personne interrogée, vérifier sa propre compréhension...</w:t>
      </w:r>
    </w:p>
    <w:p w14:paraId="6824BE88" w14:textId="77777777" w:rsidR="00362E4B" w:rsidRDefault="009A7C4B" w:rsidP="009A7C4B">
      <w:pPr>
        <w:pStyle w:val="Paragraphedeliste"/>
        <w:numPr>
          <w:ilvl w:val="0"/>
          <w:numId w:val="7"/>
        </w:numPr>
        <w:jc w:val="both"/>
      </w:pPr>
      <w:r>
        <w:t>Avoir une connaissance et une expérience de l’analyse du travail</w:t>
      </w:r>
      <w:r w:rsidR="00D21522">
        <w:t xml:space="preserve"> (contenus, rapport des personnes au travail, conditions </w:t>
      </w:r>
      <w:proofErr w:type="gramStart"/>
      <w:r w:rsidR="00D21522">
        <w:t>d’exercice,...</w:t>
      </w:r>
      <w:proofErr w:type="gramEnd"/>
      <w:r w:rsidR="00D21522">
        <w:t>)</w:t>
      </w:r>
      <w:r>
        <w:t xml:space="preserve"> et des compétences</w:t>
      </w:r>
      <w:r w:rsidR="00362E4B">
        <w:t xml:space="preserve"> </w:t>
      </w:r>
    </w:p>
    <w:p w14:paraId="37847376" w14:textId="71B32D3B" w:rsidR="009A7C4B" w:rsidRDefault="00362E4B" w:rsidP="009A7C4B">
      <w:pPr>
        <w:pStyle w:val="Paragraphedeliste"/>
        <w:numPr>
          <w:ilvl w:val="0"/>
          <w:numId w:val="7"/>
        </w:numPr>
        <w:jc w:val="both"/>
      </w:pPr>
      <w:r>
        <w:t xml:space="preserve">Avoir </w:t>
      </w:r>
      <w:r w:rsidR="00D21522">
        <w:t>une connaissance du monde de l’insertion et de son histoire.</w:t>
      </w:r>
      <w:r>
        <w:t xml:space="preserve"> (vocabulaire, enjeux, complexité, contraintes...)</w:t>
      </w:r>
    </w:p>
    <w:p w14:paraId="17C8F28E" w14:textId="2E97A914" w:rsidR="00D21522" w:rsidRDefault="00D21522" w:rsidP="009A7C4B">
      <w:pPr>
        <w:pStyle w:val="Paragraphedeliste"/>
        <w:numPr>
          <w:ilvl w:val="0"/>
          <w:numId w:val="7"/>
        </w:numPr>
        <w:jc w:val="both"/>
      </w:pPr>
      <w:r>
        <w:lastRenderedPageBreak/>
        <w:t>Avoir une capacité à analyser les jeux d’acteurs, savoir rester indé</w:t>
      </w:r>
      <w:r w:rsidR="00362E4B">
        <w:t>pendant tout en restant bienveillant et empathique</w:t>
      </w:r>
      <w:r>
        <w:t xml:space="preserve">, décrypter les discours « biaisés » </w:t>
      </w:r>
    </w:p>
    <w:p w14:paraId="4D6E7B17" w14:textId="77777777" w:rsidR="00D21522" w:rsidRDefault="00D21522" w:rsidP="00D21522">
      <w:pPr>
        <w:pStyle w:val="Paragraphedeliste"/>
        <w:numPr>
          <w:ilvl w:val="0"/>
          <w:numId w:val="7"/>
        </w:numPr>
        <w:jc w:val="both"/>
      </w:pPr>
      <w:r>
        <w:t>Faire preuve de discernement et de rigueur d’analyse</w:t>
      </w:r>
    </w:p>
    <w:p w14:paraId="12308967" w14:textId="1A6E480D" w:rsidR="00D21522" w:rsidRDefault="00362E4B" w:rsidP="009A7C4B">
      <w:pPr>
        <w:pStyle w:val="Paragraphedeliste"/>
        <w:numPr>
          <w:ilvl w:val="0"/>
          <w:numId w:val="7"/>
        </w:numPr>
        <w:jc w:val="both"/>
      </w:pPr>
      <w:r>
        <w:t>Etre capable d’analyser les entretiens, de trier les informations, de rédiger l’analyse de la manière la plus pédagogique afin qu’elle puisse alimenter les débats, provoquer des émulations au sein des collectifs de travail et du réseau des SIAE....</w:t>
      </w:r>
    </w:p>
    <w:p w14:paraId="4FAE950B" w14:textId="0DBEA615" w:rsidR="00362E4B" w:rsidRDefault="00362E4B" w:rsidP="00362E4B">
      <w:pPr>
        <w:pStyle w:val="Paragraphedeliste"/>
        <w:numPr>
          <w:ilvl w:val="0"/>
          <w:numId w:val="7"/>
        </w:numPr>
        <w:jc w:val="both"/>
      </w:pPr>
      <w:r>
        <w:t>Etre humble, ouvert et prêt à enrichir ses idées dans le cadre de la confrontation avec le personnel et le réseau des SIAE</w:t>
      </w:r>
    </w:p>
    <w:p w14:paraId="13CECCDA" w14:textId="16CF5FFC" w:rsidR="00362E4B" w:rsidRDefault="00F16C0E" w:rsidP="00362E4B">
      <w:pPr>
        <w:jc w:val="both"/>
      </w:pPr>
      <w:r>
        <w:t>Voilà autant d’éléments</w:t>
      </w:r>
      <w:r w:rsidR="005D143A">
        <w:t xml:space="preserve"> et de compétences plus </w:t>
      </w:r>
      <w:r w:rsidR="00362E4B">
        <w:t xml:space="preserve">ou moins reconnues qui permettront de juger de la pertinence du présent travail : à débattre !! </w:t>
      </w:r>
    </w:p>
    <w:p w14:paraId="0CF810E9" w14:textId="1C6EEC1D" w:rsidR="00A531F1" w:rsidRDefault="00AA4E46" w:rsidP="00362E4B">
      <w:pPr>
        <w:jc w:val="both"/>
      </w:pPr>
      <w:r>
        <w:t>Dernier point sur ce sujet, nous avons reçus de vrais</w:t>
      </w:r>
      <w:r w:rsidR="0012352B">
        <w:t xml:space="preserve"> cadeaux à la fin des entretiens comme ceux-ci :</w:t>
      </w:r>
    </w:p>
    <w:p w14:paraId="6C3ED87F" w14:textId="77777777" w:rsidR="0012352B" w:rsidRPr="00AA4E46" w:rsidRDefault="00A531F1" w:rsidP="00AA4E46">
      <w:pPr>
        <w:jc w:val="both"/>
        <w:rPr>
          <w:i/>
        </w:rPr>
      </w:pPr>
      <w:r>
        <w:t>Avec des chargés d’insertion </w:t>
      </w:r>
      <w:r w:rsidRPr="00AA4E46">
        <w:rPr>
          <w:i/>
        </w:rPr>
        <w:t xml:space="preserve">: </w:t>
      </w:r>
    </w:p>
    <w:p w14:paraId="01D59BB9" w14:textId="3DDB8537" w:rsidR="00A531F1" w:rsidRDefault="00724FB6" w:rsidP="0012352B">
      <w:pPr>
        <w:pStyle w:val="Paragraphedeliste"/>
        <w:numPr>
          <w:ilvl w:val="0"/>
          <w:numId w:val="7"/>
        </w:numPr>
        <w:jc w:val="both"/>
        <w:rPr>
          <w:i/>
        </w:rPr>
      </w:pPr>
      <w:r>
        <w:rPr>
          <w:i/>
        </w:rPr>
        <w:t>« </w:t>
      </w:r>
      <w:r w:rsidR="005D143A">
        <w:rPr>
          <w:i/>
        </w:rPr>
        <w:t>A</w:t>
      </w:r>
      <w:r w:rsidR="00A531F1" w:rsidRPr="00A531F1">
        <w:rPr>
          <w:i/>
        </w:rPr>
        <w:t xml:space="preserve"> la fin, c’est important ce genre de discussion, </w:t>
      </w:r>
      <w:proofErr w:type="gramStart"/>
      <w:r w:rsidR="00A531F1" w:rsidRPr="00A531F1">
        <w:rPr>
          <w:i/>
        </w:rPr>
        <w:t>ca</w:t>
      </w:r>
      <w:proofErr w:type="gramEnd"/>
      <w:r w:rsidR="00A531F1" w:rsidRPr="00A531F1">
        <w:rPr>
          <w:i/>
        </w:rPr>
        <w:t xml:space="preserve"> nous retourne, ca va nous faire drôlement réfléchir »</w:t>
      </w:r>
    </w:p>
    <w:p w14:paraId="7C2A51C6" w14:textId="36F9A23E" w:rsidR="0012352B" w:rsidRDefault="0012352B" w:rsidP="0012352B">
      <w:pPr>
        <w:pStyle w:val="Paragraphedeliste"/>
        <w:numPr>
          <w:ilvl w:val="0"/>
          <w:numId w:val="7"/>
        </w:numPr>
        <w:jc w:val="both"/>
        <w:rPr>
          <w:i/>
        </w:rPr>
      </w:pPr>
      <w:r>
        <w:rPr>
          <w:i/>
        </w:rPr>
        <w:t>« Comment, dans nos structures, on pourrait parler d’autres choses que de l’emploi ? C’est devenu trop restrictif des personnes »</w:t>
      </w:r>
    </w:p>
    <w:p w14:paraId="608513D5" w14:textId="03ABCFBB" w:rsidR="005D143A" w:rsidRDefault="0012352B" w:rsidP="008520C7">
      <w:pPr>
        <w:jc w:val="both"/>
      </w:pPr>
      <w:r w:rsidRPr="0012352B">
        <w:t>Ces petites phrases montrent combien ces discussions sur le travail ouvrent de possibles. La dernière est surement à relier aux compétences d’humanité que nous évoquons ci dessus. Pour parler d’autres choses que de l’emploi, de moins restrictif, il y a en effet, ce que l’on gagne à être dans un rapport d’amour à la terre, au collectif de travail.</w:t>
      </w:r>
      <w:r w:rsidR="00F16C0E">
        <w:t xml:space="preserve"> (</w:t>
      </w:r>
      <w:proofErr w:type="gramStart"/>
      <w:r w:rsidR="00F16C0E">
        <w:t>voir</w:t>
      </w:r>
      <w:proofErr w:type="gramEnd"/>
      <w:r w:rsidR="00F16C0E">
        <w:t xml:space="preserve"> </w:t>
      </w:r>
      <w:r>
        <w:t xml:space="preserve">le chapitre sur ce sujet ci dessus). .... </w:t>
      </w:r>
      <w:proofErr w:type="gramStart"/>
      <w:r>
        <w:t>et</w:t>
      </w:r>
      <w:proofErr w:type="gramEnd"/>
      <w:r>
        <w:t xml:space="preserve"> nous pouvons souligner que si les chargés d’insertion pos</w:t>
      </w:r>
      <w:r w:rsidR="00F16C0E">
        <w:t>ent</w:t>
      </w:r>
      <w:r>
        <w:t xml:space="preserve"> cette question, ce sont</w:t>
      </w:r>
      <w:r w:rsidR="006610D6">
        <w:t>, dans nos entretiens,</w:t>
      </w:r>
      <w:r>
        <w:t xml:space="preserve"> les personnes en insertion qui apportent une réponse peut être partielle, mais forte et osée sur le sujet.</w:t>
      </w:r>
    </w:p>
    <w:p w14:paraId="0953BB23" w14:textId="44ED593B" w:rsidR="0012352B" w:rsidRDefault="0012352B" w:rsidP="0012352B">
      <w:pPr>
        <w:jc w:val="both"/>
      </w:pPr>
      <w:r>
        <w:t>Avec des personnes en insertion :</w:t>
      </w:r>
    </w:p>
    <w:p w14:paraId="03E51163" w14:textId="67BD7E8C" w:rsidR="0012352B" w:rsidRDefault="0012352B" w:rsidP="0012352B">
      <w:pPr>
        <w:pStyle w:val="Paragraphedeliste"/>
        <w:numPr>
          <w:ilvl w:val="0"/>
          <w:numId w:val="7"/>
        </w:numPr>
        <w:jc w:val="both"/>
      </w:pPr>
      <w:r w:rsidRPr="00AB5C3D">
        <w:rPr>
          <w:i/>
        </w:rPr>
        <w:t>« en fait, c’est mon premier boulot, on apprend à connaitre les gens, je vais apprendre à leur parler ».</w:t>
      </w:r>
      <w:r>
        <w:t>.. joli cadeau qui doit essentiellement aux portes et fenêtres que les encadrants et les chargés d’insertion ont réussi à ouvrir avec la personne en insertion</w:t>
      </w:r>
    </w:p>
    <w:p w14:paraId="3C85E94B" w14:textId="26133C48" w:rsidR="00AB5C3D" w:rsidRDefault="00AB5C3D" w:rsidP="007D21FA">
      <w:pPr>
        <w:pStyle w:val="Paragraphedeliste"/>
        <w:numPr>
          <w:ilvl w:val="0"/>
          <w:numId w:val="7"/>
        </w:numPr>
        <w:jc w:val="both"/>
      </w:pPr>
      <w:r>
        <w:t xml:space="preserve">«  </w:t>
      </w:r>
      <w:r w:rsidRPr="00AB5C3D">
        <w:rPr>
          <w:i/>
        </w:rPr>
        <w:t>des fois, on se fait plaisir à faire plaisir </w:t>
      </w:r>
      <w:r w:rsidR="007D21FA">
        <w:t>»</w:t>
      </w:r>
      <w:r>
        <w:t>, belle gratuité et bel échange du geste...</w:t>
      </w:r>
    </w:p>
    <w:p w14:paraId="0C8939AF" w14:textId="322B1F4B" w:rsidR="001C7517" w:rsidRDefault="007D21FA" w:rsidP="007D21FA">
      <w:pPr>
        <w:jc w:val="both"/>
      </w:pPr>
      <w:r>
        <w:t>Bref, au regard de ces cadeaux (et il y en a eu d’autres...), la « compétence » est peut être de savoir entendre, accueillir et remercier. Alo</w:t>
      </w:r>
      <w:r w:rsidR="00F16C0E">
        <w:t>rs merci à  t</w:t>
      </w:r>
      <w:r w:rsidR="008520C7">
        <w:t>ous !  Et continuons d’échanger et de parler du travail !</w:t>
      </w:r>
    </w:p>
    <w:p w14:paraId="07769ADC" w14:textId="5E4F6F39" w:rsidR="001C7517" w:rsidRDefault="001C7517" w:rsidP="008123DC">
      <w:pPr>
        <w:pStyle w:val="Paragraphedeliste"/>
        <w:ind w:left="360"/>
        <w:jc w:val="both"/>
      </w:pPr>
    </w:p>
    <w:p w14:paraId="286ACC3A" w14:textId="77777777" w:rsidR="008520C7" w:rsidRPr="008123DC" w:rsidRDefault="008520C7" w:rsidP="008123DC">
      <w:pPr>
        <w:pStyle w:val="Paragraphedeliste"/>
        <w:ind w:left="360"/>
        <w:jc w:val="both"/>
      </w:pPr>
    </w:p>
    <w:p w14:paraId="3FEB31D9" w14:textId="77777777" w:rsidR="008123DC" w:rsidRPr="00DF782A" w:rsidRDefault="008123DC" w:rsidP="008123DC">
      <w:pPr>
        <w:pStyle w:val="Paragraphedeliste"/>
        <w:ind w:left="360"/>
        <w:jc w:val="both"/>
        <w:rPr>
          <w:b/>
        </w:rPr>
      </w:pPr>
    </w:p>
    <w:p w14:paraId="704B3CEE" w14:textId="77777777" w:rsidR="00382BD3" w:rsidRPr="00774CF7" w:rsidRDefault="00382BD3" w:rsidP="008520C7">
      <w:pPr>
        <w:jc w:val="both"/>
        <w:rPr>
          <w:b/>
          <w:i/>
          <w:sz w:val="24"/>
          <w:szCs w:val="24"/>
        </w:rPr>
      </w:pPr>
      <w:r w:rsidRPr="00774CF7">
        <w:rPr>
          <w:b/>
          <w:i/>
          <w:sz w:val="24"/>
          <w:szCs w:val="24"/>
        </w:rPr>
        <w:t xml:space="preserve">Quelles sont les compétences qu’un territoire doit cultiver et valoriser pour bien fonctionner ? </w:t>
      </w:r>
    </w:p>
    <w:p w14:paraId="55DB0333" w14:textId="751CE3C3" w:rsidR="00177BF4" w:rsidRDefault="00177BF4" w:rsidP="00177BF4">
      <w:pPr>
        <w:jc w:val="both"/>
        <w:rPr>
          <w:rFonts w:cs="Helvetica Neue"/>
        </w:rPr>
      </w:pPr>
      <w:r>
        <w:rPr>
          <w:rFonts w:cs="Helvetica Neue"/>
        </w:rPr>
        <w:t xml:space="preserve">En matière de compétences des territoires (au sens des savoirs faires et non au sens juridique porté par la loi NOTRE définissant les prérogatives et missions des différentes strates territoriales) on évoque habituellement plutôt des spécialisations économiques, géographiques, territoriales. Par exemple, </w:t>
      </w:r>
      <w:proofErr w:type="spellStart"/>
      <w:r>
        <w:rPr>
          <w:rFonts w:cs="Helvetica Neue"/>
        </w:rPr>
        <w:t>Biévre</w:t>
      </w:r>
      <w:proofErr w:type="spellEnd"/>
      <w:r>
        <w:rPr>
          <w:rFonts w:cs="Helvetica Neue"/>
        </w:rPr>
        <w:t xml:space="preserve"> Valloire est un territoire rural, de grandes cultures et de forêt..., Grenoble est un territoire urbain, spécialisé sur la recherche, l’industrie, l’université, les nanotechnologies..., le Voironnais fait partie d’un parc naturel régional, se caractérise par une mixité ruralité/industrie, la concentration d’entreprise (</w:t>
      </w:r>
      <w:proofErr w:type="spellStart"/>
      <w:r>
        <w:rPr>
          <w:rFonts w:cs="Helvetica Neue"/>
        </w:rPr>
        <w:t>Centralp</w:t>
      </w:r>
      <w:proofErr w:type="spellEnd"/>
      <w:r>
        <w:rPr>
          <w:rFonts w:cs="Helvetica Neue"/>
        </w:rPr>
        <w:t>...</w:t>
      </w:r>
      <w:proofErr w:type="gramStart"/>
      <w:r>
        <w:rPr>
          <w:rFonts w:cs="Helvetica Neue"/>
        </w:rPr>
        <w:t>) .</w:t>
      </w:r>
      <w:proofErr w:type="gramEnd"/>
      <w:r>
        <w:rPr>
          <w:rFonts w:cs="Helvetica Neue"/>
        </w:rPr>
        <w:t xml:space="preserve"> </w:t>
      </w:r>
    </w:p>
    <w:p w14:paraId="705AA94C" w14:textId="6BDC6CC4" w:rsidR="00177BF4" w:rsidRDefault="00177BF4" w:rsidP="00177BF4">
      <w:pPr>
        <w:jc w:val="both"/>
        <w:rPr>
          <w:rFonts w:cs="Helvetica Neue"/>
        </w:rPr>
      </w:pPr>
      <w:r>
        <w:rPr>
          <w:rFonts w:cs="Helvetica Neue"/>
        </w:rPr>
        <w:lastRenderedPageBreak/>
        <w:t>Or, lorsqu’on pose la question des compétences des territoires aux agents de terrain réunis, personnes en insertion, élus, directeurs de Communautés de communes, techniciens … nous obtenons tout autre chose.</w:t>
      </w:r>
    </w:p>
    <w:p w14:paraId="63E40A7D" w14:textId="47161344" w:rsidR="004E4576" w:rsidRPr="00C759ED" w:rsidRDefault="004E4576" w:rsidP="008520C7">
      <w:pPr>
        <w:jc w:val="both"/>
      </w:pPr>
      <w:r w:rsidRPr="00C759ED">
        <w:t xml:space="preserve">Nous avons posé la question dans les 4 territoires, tantôt à </w:t>
      </w:r>
      <w:r w:rsidR="005D143A">
        <w:t xml:space="preserve">un </w:t>
      </w:r>
      <w:r w:rsidRPr="00C759ED">
        <w:t>groupe d’une trentaine de personnes (élus, techniciens de c</w:t>
      </w:r>
      <w:r w:rsidR="00C759ED" w:rsidRPr="00C759ED">
        <w:t>ollectivités, responsables de SIAE, encadrants, personnes en insertion), tantôt aux personnes que nous avons écoutées, dans le cadre des entretiens collectifs.</w:t>
      </w:r>
    </w:p>
    <w:p w14:paraId="6C7D2BBF" w14:textId="6054B807" w:rsidR="00C759ED" w:rsidRPr="00C759ED" w:rsidRDefault="005D143A" w:rsidP="00177BF4">
      <w:pPr>
        <w:jc w:val="both"/>
      </w:pPr>
      <w:r>
        <w:t xml:space="preserve">Pour qu’un territoire puisse « bien fonctionner », </w:t>
      </w:r>
      <w:r w:rsidR="00177BF4">
        <w:t xml:space="preserve">nos interlocuteurs sont très clairs : </w:t>
      </w:r>
      <w:r>
        <w:t>les collectifs et resso</w:t>
      </w:r>
      <w:r w:rsidR="00774CF7">
        <w:t>urces humaines qui le composent</w:t>
      </w:r>
      <w:r>
        <w:t xml:space="preserve"> doivent disposer des com</w:t>
      </w:r>
      <w:r w:rsidR="00177BF4">
        <w:t>pétences et qualités orientées vers la coopération, la bienveillance, la résilience, l’organisation. Les termes utilisés sont les suivants :</w:t>
      </w:r>
    </w:p>
    <w:p w14:paraId="52B3FAAC" w14:textId="3DF8FF17" w:rsidR="00C759ED" w:rsidRPr="00C759ED" w:rsidRDefault="005D143A" w:rsidP="00C759ED">
      <w:pPr>
        <w:pStyle w:val="Paragraphedeliste"/>
        <w:widowControl w:val="0"/>
        <w:numPr>
          <w:ilvl w:val="0"/>
          <w:numId w:val="7"/>
        </w:numPr>
        <w:autoSpaceDE w:val="0"/>
        <w:autoSpaceDN w:val="0"/>
        <w:adjustRightInd w:val="0"/>
        <w:spacing w:after="0" w:line="240" w:lineRule="auto"/>
        <w:rPr>
          <w:rFonts w:cs="Helvetica Neue"/>
          <w:i/>
        </w:rPr>
      </w:pPr>
      <w:r>
        <w:rPr>
          <w:rFonts w:cs="Helvetica Neue"/>
          <w:i/>
        </w:rPr>
        <w:t>« </w:t>
      </w:r>
      <w:r w:rsidR="00C759ED" w:rsidRPr="00C759ED">
        <w:rPr>
          <w:rFonts w:cs="Helvetica Neue"/>
          <w:i/>
        </w:rPr>
        <w:t>Avoir envie</w:t>
      </w:r>
      <w:r>
        <w:rPr>
          <w:rFonts w:cs="Helvetica Neue"/>
          <w:i/>
        </w:rPr>
        <w:t> »</w:t>
      </w:r>
    </w:p>
    <w:p w14:paraId="5DA46E0D" w14:textId="55A4661F" w:rsidR="00C759ED" w:rsidRPr="00C759ED" w:rsidRDefault="005D143A" w:rsidP="00C759ED">
      <w:pPr>
        <w:pStyle w:val="Paragraphedeliste"/>
        <w:widowControl w:val="0"/>
        <w:numPr>
          <w:ilvl w:val="0"/>
          <w:numId w:val="7"/>
        </w:numPr>
        <w:autoSpaceDE w:val="0"/>
        <w:autoSpaceDN w:val="0"/>
        <w:adjustRightInd w:val="0"/>
        <w:spacing w:after="0" w:line="240" w:lineRule="auto"/>
        <w:rPr>
          <w:rFonts w:cs="Helvetica Neue"/>
          <w:i/>
        </w:rPr>
      </w:pPr>
      <w:r>
        <w:rPr>
          <w:rFonts w:cs="Helvetica Neue"/>
          <w:i/>
        </w:rPr>
        <w:t>« </w:t>
      </w:r>
      <w:r w:rsidR="00C759ED" w:rsidRPr="00C759ED">
        <w:rPr>
          <w:rFonts w:cs="Helvetica Neue"/>
          <w:i/>
        </w:rPr>
        <w:t>Avoir des idées, savoir les transmettre</w:t>
      </w:r>
      <w:r>
        <w:rPr>
          <w:rFonts w:cs="Helvetica Neue"/>
          <w:i/>
        </w:rPr>
        <w:t> »</w:t>
      </w:r>
    </w:p>
    <w:p w14:paraId="081ED333" w14:textId="76295D86" w:rsidR="00C759ED" w:rsidRPr="00C759ED" w:rsidRDefault="005D143A" w:rsidP="00C759ED">
      <w:pPr>
        <w:pStyle w:val="Paragraphedeliste"/>
        <w:widowControl w:val="0"/>
        <w:numPr>
          <w:ilvl w:val="0"/>
          <w:numId w:val="7"/>
        </w:numPr>
        <w:autoSpaceDE w:val="0"/>
        <w:autoSpaceDN w:val="0"/>
        <w:adjustRightInd w:val="0"/>
        <w:spacing w:after="0" w:line="240" w:lineRule="auto"/>
        <w:rPr>
          <w:rFonts w:cs="Helvetica Neue"/>
          <w:i/>
        </w:rPr>
      </w:pPr>
      <w:r>
        <w:rPr>
          <w:rFonts w:cs="Helvetica Neue"/>
          <w:i/>
        </w:rPr>
        <w:t>« </w:t>
      </w:r>
      <w:r w:rsidR="00C759ED" w:rsidRPr="00C759ED">
        <w:rPr>
          <w:rFonts w:cs="Helvetica Neue"/>
          <w:i/>
        </w:rPr>
        <w:t>Être attentionné aux autres</w:t>
      </w:r>
      <w:r>
        <w:rPr>
          <w:rFonts w:cs="Helvetica Neue"/>
          <w:i/>
        </w:rPr>
        <w:t> »</w:t>
      </w:r>
      <w:r w:rsidR="00C759ED" w:rsidRPr="00C759ED">
        <w:rPr>
          <w:rFonts w:cs="Helvetica Neue"/>
          <w:i/>
        </w:rPr>
        <w:t xml:space="preserve"> </w:t>
      </w:r>
    </w:p>
    <w:p w14:paraId="21990347" w14:textId="43B5692D" w:rsidR="00C759ED" w:rsidRPr="00C759ED" w:rsidRDefault="005D143A" w:rsidP="00C759ED">
      <w:pPr>
        <w:pStyle w:val="Paragraphedeliste"/>
        <w:widowControl w:val="0"/>
        <w:numPr>
          <w:ilvl w:val="0"/>
          <w:numId w:val="7"/>
        </w:numPr>
        <w:autoSpaceDE w:val="0"/>
        <w:autoSpaceDN w:val="0"/>
        <w:adjustRightInd w:val="0"/>
        <w:spacing w:after="0" w:line="240" w:lineRule="auto"/>
        <w:rPr>
          <w:rFonts w:cs="Helvetica Neue"/>
          <w:i/>
        </w:rPr>
      </w:pPr>
      <w:r>
        <w:rPr>
          <w:rFonts w:cs="Helvetica Neue"/>
          <w:i/>
        </w:rPr>
        <w:t>« </w:t>
      </w:r>
      <w:r w:rsidR="00C759ED" w:rsidRPr="00C759ED">
        <w:rPr>
          <w:rFonts w:cs="Helvetica Neue"/>
          <w:i/>
        </w:rPr>
        <w:t>Avoir un réseau : créer et entretenir</w:t>
      </w:r>
      <w:r>
        <w:rPr>
          <w:rFonts w:cs="Helvetica Neue"/>
          <w:i/>
        </w:rPr>
        <w:t> »</w:t>
      </w:r>
    </w:p>
    <w:p w14:paraId="061F73AB" w14:textId="507D4D43" w:rsidR="00C759ED" w:rsidRPr="00C759ED" w:rsidRDefault="005D143A" w:rsidP="00C759ED">
      <w:pPr>
        <w:pStyle w:val="Paragraphedeliste"/>
        <w:widowControl w:val="0"/>
        <w:numPr>
          <w:ilvl w:val="0"/>
          <w:numId w:val="7"/>
        </w:numPr>
        <w:autoSpaceDE w:val="0"/>
        <w:autoSpaceDN w:val="0"/>
        <w:adjustRightInd w:val="0"/>
        <w:spacing w:after="0" w:line="240" w:lineRule="auto"/>
        <w:rPr>
          <w:rFonts w:cs="Helvetica Neue"/>
          <w:i/>
        </w:rPr>
      </w:pPr>
      <w:r>
        <w:rPr>
          <w:rFonts w:cs="Helvetica Neue"/>
          <w:i/>
        </w:rPr>
        <w:t>« </w:t>
      </w:r>
      <w:r w:rsidR="008B268E">
        <w:rPr>
          <w:rFonts w:cs="Helvetica Neue"/>
          <w:i/>
        </w:rPr>
        <w:t xml:space="preserve">Avoir créer un </w:t>
      </w:r>
      <w:r w:rsidR="008520C7">
        <w:rPr>
          <w:rFonts w:cs="Helvetica Neue"/>
          <w:i/>
        </w:rPr>
        <w:t>r</w:t>
      </w:r>
      <w:r w:rsidR="00C759ED" w:rsidRPr="00C759ED">
        <w:rPr>
          <w:rFonts w:cs="Helvetica Neue"/>
          <w:i/>
        </w:rPr>
        <w:t xml:space="preserve">éseau d'aide aux </w:t>
      </w:r>
      <w:proofErr w:type="gramStart"/>
      <w:r w:rsidR="00C759ED" w:rsidRPr="00C759ED">
        <w:rPr>
          <w:rFonts w:cs="Helvetica Neue"/>
          <w:i/>
        </w:rPr>
        <w:t>personnes,  de</w:t>
      </w:r>
      <w:proofErr w:type="gramEnd"/>
      <w:r w:rsidR="00C759ED" w:rsidRPr="00C759ED">
        <w:rPr>
          <w:rFonts w:cs="Helvetica Neue"/>
          <w:i/>
        </w:rPr>
        <w:t xml:space="preserve"> partenaires/ professionnels, d'êtres humains/ de citoyens</w:t>
      </w:r>
      <w:r>
        <w:rPr>
          <w:rFonts w:cs="Helvetica Neue"/>
          <w:i/>
        </w:rPr>
        <w:t> »</w:t>
      </w:r>
    </w:p>
    <w:p w14:paraId="7FA5156C" w14:textId="732B00F3" w:rsidR="00C759ED" w:rsidRPr="00C759ED" w:rsidRDefault="008B268E" w:rsidP="00C759ED">
      <w:pPr>
        <w:pStyle w:val="Paragraphedeliste"/>
        <w:widowControl w:val="0"/>
        <w:numPr>
          <w:ilvl w:val="0"/>
          <w:numId w:val="7"/>
        </w:numPr>
        <w:autoSpaceDE w:val="0"/>
        <w:autoSpaceDN w:val="0"/>
        <w:adjustRightInd w:val="0"/>
        <w:spacing w:after="0" w:line="240" w:lineRule="auto"/>
        <w:rPr>
          <w:rFonts w:cs="Helvetica Neue"/>
          <w:i/>
        </w:rPr>
      </w:pPr>
      <w:r>
        <w:rPr>
          <w:rFonts w:cs="Helvetica Neue"/>
          <w:i/>
        </w:rPr>
        <w:t>« </w:t>
      </w:r>
      <w:r w:rsidR="00C759ED" w:rsidRPr="00C759ED">
        <w:rPr>
          <w:rFonts w:cs="Helvetica Neue"/>
          <w:i/>
        </w:rPr>
        <w:t>Être fier de ce qu'on fait</w:t>
      </w:r>
      <w:r>
        <w:rPr>
          <w:rFonts w:cs="Helvetica Neue"/>
          <w:i/>
        </w:rPr>
        <w:t> »</w:t>
      </w:r>
    </w:p>
    <w:p w14:paraId="7B33DA2D" w14:textId="20D21068" w:rsidR="00C759ED" w:rsidRPr="00C759ED" w:rsidRDefault="008B268E" w:rsidP="00C759ED">
      <w:pPr>
        <w:pStyle w:val="Paragraphedeliste"/>
        <w:widowControl w:val="0"/>
        <w:numPr>
          <w:ilvl w:val="0"/>
          <w:numId w:val="7"/>
        </w:numPr>
        <w:autoSpaceDE w:val="0"/>
        <w:autoSpaceDN w:val="0"/>
        <w:adjustRightInd w:val="0"/>
        <w:spacing w:after="0" w:line="240" w:lineRule="auto"/>
        <w:rPr>
          <w:rFonts w:cs="Helvetica Neue"/>
          <w:i/>
        </w:rPr>
      </w:pPr>
      <w:r>
        <w:rPr>
          <w:rFonts w:cs="Helvetica Neue"/>
          <w:i/>
        </w:rPr>
        <w:t>« </w:t>
      </w:r>
      <w:r w:rsidR="00C759ED" w:rsidRPr="00C759ED">
        <w:rPr>
          <w:rFonts w:cs="Helvetica Neue"/>
          <w:i/>
        </w:rPr>
        <w:t>Faire bien et pas faire mieux</w:t>
      </w:r>
      <w:r>
        <w:rPr>
          <w:rFonts w:cs="Helvetica Neue"/>
          <w:i/>
        </w:rPr>
        <w:t> »</w:t>
      </w:r>
    </w:p>
    <w:p w14:paraId="0F45D9A0" w14:textId="6DF4E048" w:rsidR="00C759ED" w:rsidRPr="00C759ED" w:rsidRDefault="008B268E" w:rsidP="00C759ED">
      <w:pPr>
        <w:pStyle w:val="Paragraphedeliste"/>
        <w:widowControl w:val="0"/>
        <w:numPr>
          <w:ilvl w:val="0"/>
          <w:numId w:val="7"/>
        </w:numPr>
        <w:autoSpaceDE w:val="0"/>
        <w:autoSpaceDN w:val="0"/>
        <w:adjustRightInd w:val="0"/>
        <w:spacing w:after="0" w:line="240" w:lineRule="auto"/>
        <w:rPr>
          <w:rFonts w:cs="Helvetica Neue"/>
          <w:i/>
        </w:rPr>
      </w:pPr>
      <w:r>
        <w:rPr>
          <w:rFonts w:cs="Helvetica Neue"/>
          <w:i/>
        </w:rPr>
        <w:t>« </w:t>
      </w:r>
      <w:r w:rsidR="00C759ED" w:rsidRPr="00C759ED">
        <w:rPr>
          <w:rFonts w:cs="Helvetica Neue"/>
          <w:i/>
        </w:rPr>
        <w:t>Être responsable</w:t>
      </w:r>
      <w:r>
        <w:rPr>
          <w:rFonts w:cs="Helvetica Neue"/>
          <w:i/>
        </w:rPr>
        <w:t> »</w:t>
      </w:r>
      <w:r w:rsidR="00C759ED" w:rsidRPr="00C759ED">
        <w:rPr>
          <w:rFonts w:cs="Helvetica Neue"/>
          <w:i/>
        </w:rPr>
        <w:t xml:space="preserve"> </w:t>
      </w:r>
    </w:p>
    <w:p w14:paraId="05BA8A8C" w14:textId="0450AC4D" w:rsidR="00C759ED" w:rsidRPr="00C759ED" w:rsidRDefault="008B268E" w:rsidP="00C759ED">
      <w:pPr>
        <w:pStyle w:val="Paragraphedeliste"/>
        <w:widowControl w:val="0"/>
        <w:numPr>
          <w:ilvl w:val="0"/>
          <w:numId w:val="7"/>
        </w:numPr>
        <w:autoSpaceDE w:val="0"/>
        <w:autoSpaceDN w:val="0"/>
        <w:adjustRightInd w:val="0"/>
        <w:spacing w:after="0" w:line="240" w:lineRule="auto"/>
        <w:rPr>
          <w:rFonts w:cs="Helvetica Neue"/>
          <w:i/>
        </w:rPr>
      </w:pPr>
      <w:r>
        <w:rPr>
          <w:rFonts w:cs="Helvetica Neue"/>
          <w:i/>
        </w:rPr>
        <w:t>« </w:t>
      </w:r>
      <w:r w:rsidR="00C759ED" w:rsidRPr="00C759ED">
        <w:rPr>
          <w:rFonts w:cs="Helvetica Neue"/>
          <w:i/>
        </w:rPr>
        <w:t>Faire avec et selon ses capacités et celles des autres</w:t>
      </w:r>
      <w:r>
        <w:rPr>
          <w:rFonts w:cs="Helvetica Neue"/>
          <w:i/>
        </w:rPr>
        <w:t> »</w:t>
      </w:r>
    </w:p>
    <w:p w14:paraId="6061D1E8" w14:textId="56BC2AE5" w:rsidR="00C759ED" w:rsidRPr="00C759ED" w:rsidRDefault="008B268E" w:rsidP="00C759ED">
      <w:pPr>
        <w:pStyle w:val="Paragraphedeliste"/>
        <w:widowControl w:val="0"/>
        <w:numPr>
          <w:ilvl w:val="0"/>
          <w:numId w:val="7"/>
        </w:numPr>
        <w:autoSpaceDE w:val="0"/>
        <w:autoSpaceDN w:val="0"/>
        <w:adjustRightInd w:val="0"/>
        <w:spacing w:after="0" w:line="240" w:lineRule="auto"/>
        <w:rPr>
          <w:rFonts w:cs="Helvetica Neue"/>
          <w:i/>
        </w:rPr>
      </w:pPr>
      <w:r>
        <w:rPr>
          <w:rFonts w:cs="Helvetica Neue"/>
          <w:i/>
        </w:rPr>
        <w:t>« </w:t>
      </w:r>
      <w:r w:rsidR="00C759ED" w:rsidRPr="00C759ED">
        <w:rPr>
          <w:rFonts w:cs="Helvetica Neue"/>
          <w:i/>
        </w:rPr>
        <w:t>Savoir écouter</w:t>
      </w:r>
      <w:r>
        <w:rPr>
          <w:rFonts w:cs="Helvetica Neue"/>
          <w:i/>
        </w:rPr>
        <w:t> »</w:t>
      </w:r>
      <w:r w:rsidR="00C759ED" w:rsidRPr="00C759ED">
        <w:rPr>
          <w:rFonts w:cs="Helvetica Neue"/>
          <w:i/>
        </w:rPr>
        <w:t xml:space="preserve"> </w:t>
      </w:r>
    </w:p>
    <w:p w14:paraId="433F55C1" w14:textId="39B2DBB9" w:rsidR="00C759ED" w:rsidRPr="00C759ED" w:rsidRDefault="008B268E" w:rsidP="00C759ED">
      <w:pPr>
        <w:pStyle w:val="Paragraphedeliste"/>
        <w:widowControl w:val="0"/>
        <w:numPr>
          <w:ilvl w:val="0"/>
          <w:numId w:val="7"/>
        </w:numPr>
        <w:autoSpaceDE w:val="0"/>
        <w:autoSpaceDN w:val="0"/>
        <w:adjustRightInd w:val="0"/>
        <w:spacing w:after="0" w:line="240" w:lineRule="auto"/>
        <w:rPr>
          <w:rFonts w:cs="Helvetica Neue"/>
          <w:i/>
        </w:rPr>
      </w:pPr>
      <w:r>
        <w:rPr>
          <w:rFonts w:cs="Helvetica Neue"/>
          <w:i/>
        </w:rPr>
        <w:t>« </w:t>
      </w:r>
      <w:r w:rsidR="00C759ED" w:rsidRPr="00C759ED">
        <w:rPr>
          <w:rFonts w:cs="Helvetica Neue"/>
          <w:i/>
        </w:rPr>
        <w:t>Valoriser son travail et celui des autres</w:t>
      </w:r>
      <w:r>
        <w:rPr>
          <w:rFonts w:cs="Helvetica Neue"/>
          <w:i/>
        </w:rPr>
        <w:t> »</w:t>
      </w:r>
    </w:p>
    <w:p w14:paraId="19043D65" w14:textId="254B73D6" w:rsidR="00C759ED" w:rsidRPr="00C759ED" w:rsidRDefault="005D143A" w:rsidP="00C759ED">
      <w:pPr>
        <w:pStyle w:val="Paragraphedeliste"/>
        <w:widowControl w:val="0"/>
        <w:numPr>
          <w:ilvl w:val="0"/>
          <w:numId w:val="7"/>
        </w:numPr>
        <w:autoSpaceDE w:val="0"/>
        <w:autoSpaceDN w:val="0"/>
        <w:adjustRightInd w:val="0"/>
        <w:spacing w:after="0" w:line="240" w:lineRule="auto"/>
        <w:rPr>
          <w:rFonts w:cs="Helvetica Neue"/>
          <w:i/>
        </w:rPr>
      </w:pPr>
      <w:r>
        <w:rPr>
          <w:rFonts w:cs="Helvetica Neue"/>
          <w:i/>
        </w:rPr>
        <w:t>« </w:t>
      </w:r>
      <w:r w:rsidR="00C759ED" w:rsidRPr="00C759ED">
        <w:rPr>
          <w:rFonts w:cs="Helvetica Neue"/>
          <w:i/>
        </w:rPr>
        <w:t>Partager ce qu'on fait, rendre service</w:t>
      </w:r>
      <w:r>
        <w:rPr>
          <w:rFonts w:cs="Helvetica Neue"/>
          <w:i/>
        </w:rPr>
        <w:t> »</w:t>
      </w:r>
    </w:p>
    <w:p w14:paraId="7322ED2F" w14:textId="7E85803B" w:rsidR="004E4576" w:rsidRPr="00C759ED" w:rsidRDefault="005D143A" w:rsidP="00C759ED">
      <w:pPr>
        <w:pStyle w:val="Paragraphedeliste"/>
        <w:widowControl w:val="0"/>
        <w:numPr>
          <w:ilvl w:val="0"/>
          <w:numId w:val="7"/>
        </w:numPr>
        <w:autoSpaceDE w:val="0"/>
        <w:autoSpaceDN w:val="0"/>
        <w:adjustRightInd w:val="0"/>
        <w:spacing w:after="0" w:line="240" w:lineRule="auto"/>
        <w:rPr>
          <w:rFonts w:cs="Helvetica Neue"/>
          <w:i/>
        </w:rPr>
      </w:pPr>
      <w:r>
        <w:rPr>
          <w:rFonts w:cs="Helvetica Neue"/>
          <w:i/>
        </w:rPr>
        <w:t>« </w:t>
      </w:r>
      <w:r w:rsidR="00C759ED" w:rsidRPr="00C759ED">
        <w:rPr>
          <w:rFonts w:cs="Helvetica Neue"/>
          <w:i/>
        </w:rPr>
        <w:t>Changer le regard sur les autres</w:t>
      </w:r>
      <w:r>
        <w:rPr>
          <w:rFonts w:cs="Helvetica Neue"/>
          <w:i/>
        </w:rPr>
        <w:t> »</w:t>
      </w:r>
    </w:p>
    <w:p w14:paraId="7CAF743D" w14:textId="778B401A" w:rsidR="00CE77A0" w:rsidRPr="00C759ED" w:rsidRDefault="005D143A" w:rsidP="00CE77A0">
      <w:pPr>
        <w:pStyle w:val="Paragraphedeliste"/>
        <w:numPr>
          <w:ilvl w:val="0"/>
          <w:numId w:val="7"/>
        </w:numPr>
        <w:jc w:val="both"/>
        <w:rPr>
          <w:i/>
        </w:rPr>
      </w:pPr>
      <w:r>
        <w:rPr>
          <w:i/>
        </w:rPr>
        <w:t>« </w:t>
      </w:r>
      <w:r w:rsidR="00CE77A0" w:rsidRPr="00C759ED">
        <w:rPr>
          <w:i/>
        </w:rPr>
        <w:t>Etre capable de créer-développer des clientèles locales</w:t>
      </w:r>
      <w:r>
        <w:rPr>
          <w:i/>
        </w:rPr>
        <w:t> »</w:t>
      </w:r>
    </w:p>
    <w:p w14:paraId="720B36AD" w14:textId="38F710A2" w:rsidR="00CE77A0" w:rsidRPr="00C759ED" w:rsidRDefault="005D143A" w:rsidP="00CE77A0">
      <w:pPr>
        <w:pStyle w:val="Paragraphedeliste"/>
        <w:numPr>
          <w:ilvl w:val="0"/>
          <w:numId w:val="7"/>
        </w:numPr>
        <w:jc w:val="both"/>
        <w:rPr>
          <w:i/>
        </w:rPr>
      </w:pPr>
      <w:r>
        <w:rPr>
          <w:i/>
        </w:rPr>
        <w:t>« </w:t>
      </w:r>
      <w:r w:rsidR="00CE77A0" w:rsidRPr="00C759ED">
        <w:rPr>
          <w:i/>
        </w:rPr>
        <w:t>Etre capable de jouer collectif</w:t>
      </w:r>
      <w:r>
        <w:rPr>
          <w:i/>
        </w:rPr>
        <w:t> »</w:t>
      </w:r>
    </w:p>
    <w:p w14:paraId="4584A753" w14:textId="10FB34CE" w:rsidR="00CE77A0" w:rsidRPr="00C759ED" w:rsidRDefault="005D143A" w:rsidP="00CE77A0">
      <w:pPr>
        <w:pStyle w:val="Paragraphedeliste"/>
        <w:numPr>
          <w:ilvl w:val="0"/>
          <w:numId w:val="7"/>
        </w:numPr>
        <w:jc w:val="both"/>
        <w:rPr>
          <w:i/>
        </w:rPr>
      </w:pPr>
      <w:r>
        <w:rPr>
          <w:i/>
        </w:rPr>
        <w:t>« </w:t>
      </w:r>
      <w:r w:rsidR="00CE77A0" w:rsidRPr="00C759ED">
        <w:rPr>
          <w:i/>
        </w:rPr>
        <w:t>Etre capable de se soutenir mutuellement</w:t>
      </w:r>
      <w:r>
        <w:rPr>
          <w:i/>
        </w:rPr>
        <w:t> »</w:t>
      </w:r>
    </w:p>
    <w:p w14:paraId="55F1A7D8" w14:textId="5E6AC584" w:rsidR="00CE77A0" w:rsidRPr="00C759ED" w:rsidRDefault="005D143A" w:rsidP="00CE77A0">
      <w:pPr>
        <w:pStyle w:val="Paragraphedeliste"/>
        <w:numPr>
          <w:ilvl w:val="0"/>
          <w:numId w:val="7"/>
        </w:numPr>
        <w:jc w:val="both"/>
        <w:rPr>
          <w:i/>
        </w:rPr>
      </w:pPr>
      <w:r>
        <w:rPr>
          <w:i/>
        </w:rPr>
        <w:t>« </w:t>
      </w:r>
      <w:r w:rsidR="00CE77A0" w:rsidRPr="00C759ED">
        <w:rPr>
          <w:i/>
        </w:rPr>
        <w:t>Etre capable de renforcer la cohésion des acteurs sur tout le territoire</w:t>
      </w:r>
      <w:r>
        <w:rPr>
          <w:i/>
        </w:rPr>
        <w:t> »</w:t>
      </w:r>
      <w:r w:rsidR="00CE77A0" w:rsidRPr="00C759ED">
        <w:rPr>
          <w:i/>
        </w:rPr>
        <w:t xml:space="preserve">. </w:t>
      </w:r>
    </w:p>
    <w:p w14:paraId="6F73149D" w14:textId="78B865D5" w:rsidR="007D21FA" w:rsidRPr="00C759ED" w:rsidRDefault="005D143A" w:rsidP="00CE77A0">
      <w:pPr>
        <w:pStyle w:val="Paragraphedeliste"/>
        <w:numPr>
          <w:ilvl w:val="0"/>
          <w:numId w:val="7"/>
        </w:numPr>
        <w:jc w:val="both"/>
        <w:rPr>
          <w:i/>
        </w:rPr>
      </w:pPr>
      <w:r>
        <w:rPr>
          <w:i/>
        </w:rPr>
        <w:t>« </w:t>
      </w:r>
      <w:r w:rsidR="00C759ED" w:rsidRPr="00C759ED">
        <w:rPr>
          <w:i/>
        </w:rPr>
        <w:t>Etre à l’heure et</w:t>
      </w:r>
      <w:r w:rsidR="007D21FA" w:rsidRPr="00C759ED">
        <w:rPr>
          <w:i/>
        </w:rPr>
        <w:t xml:space="preserve"> à sa place</w:t>
      </w:r>
      <w:r>
        <w:rPr>
          <w:i/>
        </w:rPr>
        <w:t> »</w:t>
      </w:r>
    </w:p>
    <w:p w14:paraId="045DC12F" w14:textId="2172C6E3" w:rsidR="00C759ED" w:rsidRPr="00C759ED" w:rsidRDefault="005D143A" w:rsidP="00C759ED">
      <w:pPr>
        <w:pStyle w:val="Paragraphedeliste"/>
        <w:numPr>
          <w:ilvl w:val="0"/>
          <w:numId w:val="7"/>
        </w:numPr>
        <w:jc w:val="both"/>
        <w:rPr>
          <w:i/>
        </w:rPr>
      </w:pPr>
      <w:r>
        <w:rPr>
          <w:i/>
        </w:rPr>
        <w:t xml:space="preserve">« Etre capable d’être mobile sur </w:t>
      </w:r>
      <w:r w:rsidR="007D21FA" w:rsidRPr="00C759ED">
        <w:rPr>
          <w:i/>
        </w:rPr>
        <w:t>le territoire, de servir d’autres morceaux du territoire, d’autres gro</w:t>
      </w:r>
      <w:r w:rsidR="00C759ED" w:rsidRPr="00C759ED">
        <w:rPr>
          <w:i/>
        </w:rPr>
        <w:t>upes »</w:t>
      </w:r>
    </w:p>
    <w:p w14:paraId="5D09DE22" w14:textId="3C3D2094" w:rsidR="00C759ED" w:rsidRDefault="00C759ED" w:rsidP="00C759ED">
      <w:pPr>
        <w:jc w:val="both"/>
        <w:rPr>
          <w:rFonts w:cs="Helvetica Neue"/>
        </w:rPr>
      </w:pPr>
      <w:r w:rsidRPr="00C759ED">
        <w:rPr>
          <w:rFonts w:cs="Helvetica Neue"/>
        </w:rPr>
        <w:t xml:space="preserve">On ne voit </w:t>
      </w:r>
      <w:r>
        <w:rPr>
          <w:rFonts w:cs="Helvetica Neue"/>
        </w:rPr>
        <w:t>jamais ces éléments sur un Curriculum Vitae, ni dans une lettre de motivation</w:t>
      </w:r>
      <w:r w:rsidRPr="00C759ED">
        <w:rPr>
          <w:rFonts w:cs="Helvetica Neue"/>
        </w:rPr>
        <w:t>, pourtant les entreprises</w:t>
      </w:r>
      <w:r w:rsidR="00BB4C3A">
        <w:rPr>
          <w:rFonts w:cs="Helvetica Neue"/>
        </w:rPr>
        <w:t xml:space="preserve"> et les territoires</w:t>
      </w:r>
      <w:r w:rsidRPr="00C759ED">
        <w:rPr>
          <w:rFonts w:cs="Helvetica Neue"/>
        </w:rPr>
        <w:t xml:space="preserve"> ont besoin de ces compétences (axées sur l'être, sur les personnes</w:t>
      </w:r>
      <w:r w:rsidR="00177BF4">
        <w:rPr>
          <w:rFonts w:cs="Helvetica Neue"/>
        </w:rPr>
        <w:t xml:space="preserve">, </w:t>
      </w:r>
      <w:r w:rsidR="006610D6">
        <w:rPr>
          <w:rFonts w:cs="Helvetica Neue"/>
        </w:rPr>
        <w:t>sur le collectif, sur le long terme...</w:t>
      </w:r>
      <w:r w:rsidRPr="00C759ED">
        <w:rPr>
          <w:rFonts w:cs="Helvetica Neue"/>
        </w:rPr>
        <w:t>)</w:t>
      </w:r>
      <w:r>
        <w:rPr>
          <w:rFonts w:cs="Helvetica Neue"/>
        </w:rPr>
        <w:t>.</w:t>
      </w:r>
      <w:r w:rsidR="008B268E">
        <w:rPr>
          <w:rFonts w:cs="Helvetica Neue"/>
        </w:rPr>
        <w:t xml:space="preserve"> </w:t>
      </w:r>
    </w:p>
    <w:p w14:paraId="7A372F4A" w14:textId="0AA77E59" w:rsidR="00AA4E46" w:rsidRDefault="00BB4C3A" w:rsidP="00C759ED">
      <w:pPr>
        <w:jc w:val="both"/>
        <w:rPr>
          <w:rFonts w:cs="Helvetica Neue"/>
        </w:rPr>
      </w:pPr>
      <w:r>
        <w:rPr>
          <w:rFonts w:cs="Helvetica Neue"/>
        </w:rPr>
        <w:t>C</w:t>
      </w:r>
      <w:r w:rsidR="00F16C0E">
        <w:rPr>
          <w:rFonts w:cs="Helvetica Neue"/>
        </w:rPr>
        <w:t>ette manière d’envisager les compétences, les capacités de base d’un territoire nous permet d’</w:t>
      </w:r>
      <w:r w:rsidR="00C759ED">
        <w:rPr>
          <w:rFonts w:cs="Helvetica Neue"/>
        </w:rPr>
        <w:t>imaginer que ces capacités acquises</w:t>
      </w:r>
      <w:r w:rsidR="00B8392E">
        <w:rPr>
          <w:rFonts w:cs="Helvetica Neue"/>
        </w:rPr>
        <w:t xml:space="preserve"> à l’échelle des citoyens, des </w:t>
      </w:r>
      <w:r w:rsidR="004D2EFF">
        <w:rPr>
          <w:rFonts w:cs="Helvetica Neue"/>
        </w:rPr>
        <w:t xml:space="preserve">entreprises et collectivités </w:t>
      </w:r>
      <w:r w:rsidR="00B8392E">
        <w:rPr>
          <w:rFonts w:cs="Helvetica Neue"/>
        </w:rPr>
        <w:t>rendraient les territoires résilients, inclusifs avec des dynamiques endogènes.</w:t>
      </w:r>
      <w:r w:rsidR="00F16C0E">
        <w:rPr>
          <w:rFonts w:cs="Helvetica Neue"/>
        </w:rPr>
        <w:t xml:space="preserve">... </w:t>
      </w:r>
      <w:proofErr w:type="gramStart"/>
      <w:r w:rsidR="00F16C0E">
        <w:rPr>
          <w:rFonts w:cs="Helvetica Neue"/>
        </w:rPr>
        <w:t>réduisant</w:t>
      </w:r>
      <w:proofErr w:type="gramEnd"/>
      <w:r w:rsidR="00F16C0E">
        <w:rPr>
          <w:rFonts w:cs="Helvetica Neue"/>
        </w:rPr>
        <w:t xml:space="preserve"> donc l’obligation d’organiser une insertion économique (au sens où les SIAE la mettent en </w:t>
      </w:r>
      <w:proofErr w:type="spellStart"/>
      <w:r w:rsidR="00F16C0E">
        <w:rPr>
          <w:rFonts w:cs="Helvetica Neue"/>
        </w:rPr>
        <w:t>oeuvre</w:t>
      </w:r>
      <w:proofErr w:type="spellEnd"/>
      <w:r w:rsidR="00F16C0E">
        <w:rPr>
          <w:rFonts w:cs="Helvetica Neue"/>
        </w:rPr>
        <w:t xml:space="preserve"> aujourd’hui) puisque celle-ci serait spontanée, naturelle...</w:t>
      </w:r>
    </w:p>
    <w:p w14:paraId="4D61B8D1" w14:textId="28018A49" w:rsidR="002460F7" w:rsidRDefault="00B8392E" w:rsidP="00C759ED">
      <w:pPr>
        <w:jc w:val="both"/>
        <w:rPr>
          <w:rFonts w:cs="Helvetica Neue"/>
        </w:rPr>
      </w:pPr>
      <w:r>
        <w:rPr>
          <w:rFonts w:cs="Helvetica Neue"/>
        </w:rPr>
        <w:t>Il y a une grand</w:t>
      </w:r>
      <w:r w:rsidR="002460F7">
        <w:rPr>
          <w:rFonts w:cs="Helvetica Neue"/>
        </w:rPr>
        <w:t>e sagesse dans ces propos</w:t>
      </w:r>
      <w:r w:rsidR="00724FB6">
        <w:rPr>
          <w:rFonts w:cs="Helvetica Neue"/>
        </w:rPr>
        <w:t xml:space="preserve"> collectés sur le terrain</w:t>
      </w:r>
      <w:r w:rsidR="002460F7">
        <w:rPr>
          <w:rFonts w:cs="Helvetica Neue"/>
        </w:rPr>
        <w:t>, mais on constate que les tendances sont exactement inverses :</w:t>
      </w:r>
    </w:p>
    <w:p w14:paraId="23ECB366" w14:textId="299998E7" w:rsidR="002460F7" w:rsidRPr="00AA4E46" w:rsidRDefault="002460F7" w:rsidP="00AA4E46">
      <w:pPr>
        <w:pStyle w:val="Paragraphedeliste"/>
        <w:numPr>
          <w:ilvl w:val="0"/>
          <w:numId w:val="19"/>
        </w:numPr>
        <w:jc w:val="both"/>
        <w:rPr>
          <w:rFonts w:cs="Helvetica Neue"/>
        </w:rPr>
      </w:pPr>
      <w:r w:rsidRPr="00AA4E46">
        <w:rPr>
          <w:rFonts w:cs="Helvetica Neue"/>
        </w:rPr>
        <w:t>M</w:t>
      </w:r>
      <w:r w:rsidR="00B8392E" w:rsidRPr="00AA4E46">
        <w:rPr>
          <w:rFonts w:cs="Helvetica Neue"/>
        </w:rPr>
        <w:t>alheureusement, les territoires sont concurrents, sont tournés vers des centralités qui les déstructurent (mond</w:t>
      </w:r>
      <w:r w:rsidRPr="00AA4E46">
        <w:rPr>
          <w:rFonts w:cs="Helvetica Neue"/>
        </w:rPr>
        <w:t>ialisation, métropolisation...),</w:t>
      </w:r>
      <w:r w:rsidR="004D2EFF" w:rsidRPr="00AA4E46">
        <w:rPr>
          <w:rFonts w:cs="Helvetica Neue"/>
        </w:rPr>
        <w:t xml:space="preserve"> et</w:t>
      </w:r>
      <w:r w:rsidRPr="00AA4E46">
        <w:rPr>
          <w:rFonts w:cs="Helvetica Neue"/>
        </w:rPr>
        <w:t xml:space="preserve"> n’arrivent plus à transmettre....</w:t>
      </w:r>
    </w:p>
    <w:p w14:paraId="458C791D" w14:textId="048B8F51" w:rsidR="00B8392E" w:rsidRPr="00AA4E46" w:rsidRDefault="002460F7" w:rsidP="00AA4E46">
      <w:pPr>
        <w:pStyle w:val="Paragraphedeliste"/>
        <w:numPr>
          <w:ilvl w:val="0"/>
          <w:numId w:val="19"/>
        </w:numPr>
        <w:jc w:val="both"/>
        <w:rPr>
          <w:rFonts w:cs="Helvetica Neue"/>
        </w:rPr>
      </w:pPr>
      <w:r w:rsidRPr="00AA4E46">
        <w:rPr>
          <w:rFonts w:cs="Helvetica Neue"/>
        </w:rPr>
        <w:t>Malheureusement,</w:t>
      </w:r>
      <w:r w:rsidR="00B8392E" w:rsidRPr="00AA4E46">
        <w:rPr>
          <w:rFonts w:cs="Helvetica Neue"/>
        </w:rPr>
        <w:t xml:space="preserve"> les entreprises</w:t>
      </w:r>
      <w:r w:rsidRPr="00AA4E46">
        <w:rPr>
          <w:rFonts w:cs="Helvetica Neue"/>
        </w:rPr>
        <w:t xml:space="preserve"> et l’économie génèrent de l’exclusion, des valeurs ajoutées négatives, de la négation de compétences </w:t>
      </w:r>
      <w:r w:rsidR="004D2EFF" w:rsidRPr="00AA4E46">
        <w:rPr>
          <w:rFonts w:cs="Helvetica Neue"/>
        </w:rPr>
        <w:t xml:space="preserve"> (dont un des premiers signes est la multiplication de la souffrance au travail et des risques psychosociaux)</w:t>
      </w:r>
      <w:r w:rsidRPr="00AA4E46">
        <w:rPr>
          <w:rFonts w:cs="Helvetica Neue"/>
        </w:rPr>
        <w:t>....</w:t>
      </w:r>
    </w:p>
    <w:p w14:paraId="3947513B" w14:textId="310CC40A" w:rsidR="00B8392E" w:rsidRPr="00AA4E46" w:rsidRDefault="002460F7" w:rsidP="00AA4E46">
      <w:pPr>
        <w:pStyle w:val="Paragraphedeliste"/>
        <w:numPr>
          <w:ilvl w:val="0"/>
          <w:numId w:val="19"/>
        </w:numPr>
        <w:jc w:val="both"/>
        <w:rPr>
          <w:rFonts w:cs="Helvetica Neue"/>
        </w:rPr>
      </w:pPr>
      <w:r w:rsidRPr="00AA4E46">
        <w:rPr>
          <w:rFonts w:cs="Helvetica Neue"/>
        </w:rPr>
        <w:lastRenderedPageBreak/>
        <w:t>Malheureusement, les</w:t>
      </w:r>
      <w:r w:rsidR="00B8392E" w:rsidRPr="00AA4E46">
        <w:rPr>
          <w:rFonts w:cs="Helvetica Neue"/>
        </w:rPr>
        <w:t xml:space="preserve"> individus </w:t>
      </w:r>
      <w:r w:rsidRPr="00AA4E46">
        <w:rPr>
          <w:rFonts w:cs="Helvetica Neue"/>
        </w:rPr>
        <w:t>se livrent à des comparaisons sociales effrénées, adeptes de la cupidité et du toujours plus (</w:t>
      </w:r>
      <w:r w:rsidR="004D2EFF" w:rsidRPr="00AA4E46">
        <w:rPr>
          <w:rFonts w:cs="Helvetica Neue"/>
        </w:rPr>
        <w:t xml:space="preserve">toujours plus aujourd’hui </w:t>
      </w:r>
      <w:r w:rsidRPr="00AA4E46">
        <w:rPr>
          <w:rFonts w:cs="Helvetica Neue"/>
        </w:rPr>
        <w:t xml:space="preserve">qu’hier et </w:t>
      </w:r>
      <w:r w:rsidR="004D2EFF" w:rsidRPr="00AA4E46">
        <w:rPr>
          <w:rFonts w:cs="Helvetica Neue"/>
        </w:rPr>
        <w:t xml:space="preserve">toujours plus </w:t>
      </w:r>
      <w:r w:rsidRPr="00AA4E46">
        <w:rPr>
          <w:rFonts w:cs="Helvetica Neue"/>
        </w:rPr>
        <w:t>que le voisin...), récusant la sobriété, oubliant leurs responsabilités individuelles et collectives...</w:t>
      </w:r>
    </w:p>
    <w:p w14:paraId="6C7CA2A8" w14:textId="0EB3C6D1" w:rsidR="00BB4C3A" w:rsidRDefault="00BB4C3A" w:rsidP="00C759ED">
      <w:pPr>
        <w:jc w:val="both"/>
        <w:rPr>
          <w:rFonts w:cs="Helvetica Neue"/>
          <w:b/>
        </w:rPr>
      </w:pPr>
    </w:p>
    <w:p w14:paraId="21DEFF51" w14:textId="4B61966D" w:rsidR="00BB4C3A" w:rsidRPr="00774CF7" w:rsidRDefault="00BB4C3A" w:rsidP="00C759ED">
      <w:pPr>
        <w:jc w:val="both"/>
        <w:rPr>
          <w:rFonts w:cs="Helvetica Neue"/>
          <w:b/>
          <w:i/>
        </w:rPr>
      </w:pPr>
      <w:r w:rsidRPr="00774CF7">
        <w:rPr>
          <w:rFonts w:cs="Helvetica Neue"/>
          <w:b/>
          <w:i/>
        </w:rPr>
        <w:t>En conclusion, l’avenir de l’Insertion par l’</w:t>
      </w:r>
      <w:r w:rsidR="00816F9B" w:rsidRPr="00774CF7">
        <w:rPr>
          <w:rFonts w:cs="Helvetica Neue"/>
          <w:b/>
          <w:i/>
        </w:rPr>
        <w:t>activité économique réside dans sa capacité à produire de la</w:t>
      </w:r>
      <w:r w:rsidRPr="00774CF7">
        <w:rPr>
          <w:rFonts w:cs="Helvetica Neue"/>
          <w:b/>
          <w:i/>
        </w:rPr>
        <w:t xml:space="preserve"> résilience individuelle, économique, sociale, territoriale</w:t>
      </w:r>
      <w:r w:rsidR="00816F9B" w:rsidRPr="00774CF7">
        <w:rPr>
          <w:rFonts w:cs="Helvetica Neue"/>
          <w:b/>
          <w:i/>
        </w:rPr>
        <w:t>… et dans sa capacité à les articuler de manière vertueuse.</w:t>
      </w:r>
    </w:p>
    <w:p w14:paraId="031FCB40" w14:textId="2ED7C268" w:rsidR="00BB4C3A" w:rsidRDefault="00BB4C3A" w:rsidP="00C759ED">
      <w:pPr>
        <w:jc w:val="both"/>
        <w:rPr>
          <w:rFonts w:cs="Helvetica Neue"/>
        </w:rPr>
      </w:pPr>
      <w:r>
        <w:rPr>
          <w:rFonts w:cs="Helvetica Neue"/>
        </w:rPr>
        <w:t xml:space="preserve">L’IAE traverse une période de fragilisation économique et institutionnelle du fait de nombreuses politiques qui, sans forcément la discréditer au niveau du discours, limitent considérablement son action : réduction budgétaire, </w:t>
      </w:r>
      <w:proofErr w:type="spellStart"/>
      <w:r>
        <w:rPr>
          <w:rFonts w:cs="Helvetica Neue"/>
        </w:rPr>
        <w:t>économississme</w:t>
      </w:r>
      <w:proofErr w:type="spellEnd"/>
      <w:r>
        <w:rPr>
          <w:rFonts w:cs="Helvetica Neue"/>
        </w:rPr>
        <w:t xml:space="preserve"> rampant alors que l’entrée première des SIAE est l’humain…etc.</w:t>
      </w:r>
    </w:p>
    <w:p w14:paraId="0EDB1DDB" w14:textId="23864319" w:rsidR="00816F9B" w:rsidRDefault="00BB4C3A" w:rsidP="00C759ED">
      <w:pPr>
        <w:jc w:val="both"/>
        <w:rPr>
          <w:rFonts w:cs="Helvetica Neue"/>
        </w:rPr>
      </w:pPr>
      <w:r>
        <w:rPr>
          <w:rFonts w:cs="Helvetica Neue"/>
        </w:rPr>
        <w:t>Dans ce contexte</w:t>
      </w:r>
      <w:r w:rsidR="00816F9B">
        <w:rPr>
          <w:rFonts w:cs="Helvetica Neue"/>
        </w:rPr>
        <w:t>,</w:t>
      </w:r>
      <w:r>
        <w:rPr>
          <w:rFonts w:cs="Helvetica Neue"/>
        </w:rPr>
        <w:t xml:space="preserve"> q</w:t>
      </w:r>
      <w:r w:rsidR="002460F7" w:rsidRPr="00BB4C3A">
        <w:rPr>
          <w:rFonts w:cs="Helvetica Neue"/>
        </w:rPr>
        <w:t xml:space="preserve">uels discours </w:t>
      </w:r>
      <w:r w:rsidR="00816F9B">
        <w:rPr>
          <w:rFonts w:cs="Helvetica Neue"/>
        </w:rPr>
        <w:t xml:space="preserve">et </w:t>
      </w:r>
      <w:r w:rsidR="00C7625F">
        <w:rPr>
          <w:rFonts w:cs="Helvetica Neue"/>
        </w:rPr>
        <w:t xml:space="preserve">quelle </w:t>
      </w:r>
      <w:r w:rsidR="00816F9B">
        <w:rPr>
          <w:rFonts w:cs="Helvetica Neue"/>
        </w:rPr>
        <w:t>stratégie les SIAE pe</w:t>
      </w:r>
      <w:r w:rsidR="00C7625F">
        <w:rPr>
          <w:rFonts w:cs="Helvetica Neue"/>
        </w:rPr>
        <w:t>uvent-</w:t>
      </w:r>
      <w:r w:rsidR="00816F9B">
        <w:rPr>
          <w:rFonts w:cs="Helvetica Neue"/>
        </w:rPr>
        <w:t>elles déployer ?</w:t>
      </w:r>
      <w:r w:rsidR="002460F7" w:rsidRPr="00BB4C3A">
        <w:rPr>
          <w:rFonts w:cs="Helvetica Neue"/>
        </w:rPr>
        <w:t xml:space="preserve"> </w:t>
      </w:r>
    </w:p>
    <w:p w14:paraId="23E81BEB" w14:textId="667A614C" w:rsidR="00816F9B" w:rsidRDefault="00816F9B" w:rsidP="00816F9B">
      <w:pPr>
        <w:jc w:val="both"/>
        <w:rPr>
          <w:rFonts w:cs="Helvetica Neue"/>
        </w:rPr>
      </w:pPr>
      <w:r>
        <w:rPr>
          <w:rFonts w:cs="Helvetica Neue"/>
        </w:rPr>
        <w:t>Dans la réalité, les territoires et les SIAE sont dans le même bateau : celui de la revalorisation des territoires exténués par les dérives de la polarisation et de la mondialisation, celui de la revalorisation des ressources humaines locales essoufflées, écrasées par les jeux de la concurrence et de la comparaison sociale. Avons-nous réellement d’autres choix, tant les modèle</w:t>
      </w:r>
      <w:r w:rsidR="00716C57">
        <w:rPr>
          <w:rFonts w:cs="Helvetica Neue"/>
        </w:rPr>
        <w:t>s économiques dominants ont montré leur inefficacité notoire</w:t>
      </w:r>
      <w:r>
        <w:rPr>
          <w:rFonts w:cs="Helvetica Neue"/>
        </w:rPr>
        <w:t> ?</w:t>
      </w:r>
    </w:p>
    <w:p w14:paraId="1C9EB5B8" w14:textId="2C57D7C2" w:rsidR="000A4F31" w:rsidRDefault="000A4F31" w:rsidP="00C759ED">
      <w:pPr>
        <w:jc w:val="both"/>
        <w:rPr>
          <w:rFonts w:cs="Helvetica Neue"/>
        </w:rPr>
      </w:pPr>
      <w:r>
        <w:rPr>
          <w:rFonts w:cs="Helvetica Neue"/>
        </w:rPr>
        <w:t>Cela passe par la reconnaissance des compétences d’humanité à réintégrer dans le travail, par l’affirmation que le travail de qualité, respectueux des hommes et des femmes, peut être un acte d’amour, par la mise en place de compétences collectives axées sur la coopération, la bienveillance, l’organisation équitable tant à l’échelle des entreprises que des territoires, par la reconnaissance  que le</w:t>
      </w:r>
      <w:r w:rsidR="00C7625F">
        <w:rPr>
          <w:rFonts w:cs="Helvetica Neue"/>
        </w:rPr>
        <w:t>s populations locales (</w:t>
      </w:r>
      <w:r>
        <w:rPr>
          <w:rFonts w:cs="Helvetica Neue"/>
        </w:rPr>
        <w:t xml:space="preserve">y compris et avant tout peut </w:t>
      </w:r>
      <w:r w:rsidR="00C7625F">
        <w:rPr>
          <w:rFonts w:cs="Helvetica Neue"/>
        </w:rPr>
        <w:t>être,</w:t>
      </w:r>
      <w:r>
        <w:rPr>
          <w:rFonts w:cs="Helvetica Neue"/>
        </w:rPr>
        <w:t xml:space="preserve"> « la communauté des ébranlés »</w:t>
      </w:r>
      <w:r w:rsidR="00C7625F">
        <w:rPr>
          <w:rFonts w:cs="Helvetica Neue"/>
        </w:rPr>
        <w:t>),</w:t>
      </w:r>
      <w:r>
        <w:rPr>
          <w:rFonts w:cs="Helvetica Neue"/>
        </w:rPr>
        <w:t xml:space="preserve"> constituent une ressource territoriale majeure, centrale. Autant de leviers pour la résilience individuelle, collective et territoriale. Des entreprises commerciales « éclairées », intégrant d’autres critères de réussite que le montant du </w:t>
      </w:r>
      <w:proofErr w:type="spellStart"/>
      <w:r>
        <w:rPr>
          <w:rFonts w:cs="Helvetica Neue"/>
        </w:rPr>
        <w:t>cash flow</w:t>
      </w:r>
      <w:proofErr w:type="spellEnd"/>
      <w:r>
        <w:rPr>
          <w:rFonts w:cs="Helvetica Neue"/>
        </w:rPr>
        <w:t xml:space="preserve"> et des dividendes sont capables de rejoindre leur pas. Certaines le font déjà.</w:t>
      </w:r>
    </w:p>
    <w:p w14:paraId="114BF5BE" w14:textId="77777777" w:rsidR="00716C57" w:rsidRDefault="00716C57" w:rsidP="00716C57">
      <w:pPr>
        <w:jc w:val="both"/>
        <w:rPr>
          <w:rFonts w:cs="Helvetica Neue"/>
        </w:rPr>
      </w:pPr>
      <w:r>
        <w:rPr>
          <w:rFonts w:cs="Helvetica Neue"/>
        </w:rPr>
        <w:t xml:space="preserve">Cela passe aussi par la volonté de </w:t>
      </w:r>
      <w:proofErr w:type="spellStart"/>
      <w:r>
        <w:rPr>
          <w:rFonts w:cs="Helvetica Neue"/>
        </w:rPr>
        <w:t>ré-affirmer</w:t>
      </w:r>
      <w:proofErr w:type="spellEnd"/>
      <w:r>
        <w:rPr>
          <w:rFonts w:cs="Helvetica Neue"/>
        </w:rPr>
        <w:t xml:space="preserve"> sans cesse et avec la plus grande force, deux postures au moins des SIAE et de leurs agents individuels :</w:t>
      </w:r>
    </w:p>
    <w:p w14:paraId="7B5B8902" w14:textId="77777777" w:rsidR="00716C57" w:rsidRDefault="00716C57" w:rsidP="00716C57">
      <w:pPr>
        <w:pStyle w:val="Paragraphedeliste"/>
        <w:numPr>
          <w:ilvl w:val="0"/>
          <w:numId w:val="7"/>
        </w:numPr>
        <w:jc w:val="both"/>
        <w:rPr>
          <w:rFonts w:cs="Helvetica Neue"/>
        </w:rPr>
      </w:pPr>
      <w:r>
        <w:rPr>
          <w:rFonts w:cs="Helvetica Neue"/>
        </w:rPr>
        <w:t>Veiller sans cesse au</w:t>
      </w:r>
      <w:r w:rsidRPr="00716C57">
        <w:rPr>
          <w:rFonts w:cs="Helvetica Neue"/>
        </w:rPr>
        <w:t xml:space="preserve"> risque</w:t>
      </w:r>
      <w:r>
        <w:rPr>
          <w:rFonts w:cs="Helvetica Neue"/>
        </w:rPr>
        <w:t>, pour les SIAE,</w:t>
      </w:r>
      <w:r w:rsidRPr="00716C57">
        <w:rPr>
          <w:rFonts w:cs="Helvetica Neue"/>
        </w:rPr>
        <w:t xml:space="preserve"> d’être happées par l’activité économique néolibérale (ou ses dérivés) qui peut parfaitement les intégrer/absorber tant elles remplissent, par nature, un rôle d’amortisseur à bon compte-bonne conscience, dont l’économie moderne a tant besoin pour paraitre acceptable.  </w:t>
      </w:r>
      <w:r>
        <w:rPr>
          <w:rFonts w:cs="Helvetica Neue"/>
        </w:rPr>
        <w:t xml:space="preserve">Les tentations, la culture </w:t>
      </w:r>
      <w:proofErr w:type="spellStart"/>
      <w:r>
        <w:rPr>
          <w:rFonts w:cs="Helvetica Neue"/>
        </w:rPr>
        <w:t>économissiste</w:t>
      </w:r>
      <w:proofErr w:type="spellEnd"/>
      <w:r>
        <w:rPr>
          <w:rFonts w:cs="Helvetica Neue"/>
        </w:rPr>
        <w:t>, les discours ambiants valorisant les « modèles économiques » peuvent être des pièges à combattre au quotidien pour les SIAE.</w:t>
      </w:r>
    </w:p>
    <w:p w14:paraId="64C7B121" w14:textId="3A26A161" w:rsidR="00716C57" w:rsidRPr="00716C57" w:rsidRDefault="00716C57" w:rsidP="00716C57">
      <w:pPr>
        <w:pStyle w:val="Paragraphedeliste"/>
        <w:numPr>
          <w:ilvl w:val="0"/>
          <w:numId w:val="7"/>
        </w:numPr>
        <w:jc w:val="both"/>
        <w:rPr>
          <w:rFonts w:cs="Helvetica Neue"/>
        </w:rPr>
      </w:pPr>
      <w:r>
        <w:rPr>
          <w:rFonts w:cs="Helvetica Neue"/>
        </w:rPr>
        <w:t xml:space="preserve">Poursuivre avec force une stratégie des SIAE consistant à se démarquer du jeu économique de la mondialisation pour être mieux </w:t>
      </w:r>
      <w:r w:rsidRPr="00716C57">
        <w:rPr>
          <w:rFonts w:cs="Helvetica Neue"/>
        </w:rPr>
        <w:t>complices et partenaires des t</w:t>
      </w:r>
      <w:r>
        <w:rPr>
          <w:rFonts w:cs="Helvetica Neue"/>
        </w:rPr>
        <w:t xml:space="preserve">erritoires et des communautés afin </w:t>
      </w:r>
      <w:proofErr w:type="gramStart"/>
      <w:r>
        <w:rPr>
          <w:rFonts w:cs="Helvetica Neue"/>
        </w:rPr>
        <w:t>de  continuer</w:t>
      </w:r>
      <w:proofErr w:type="gramEnd"/>
      <w:r>
        <w:rPr>
          <w:rFonts w:cs="Helvetica Neue"/>
        </w:rPr>
        <w:t xml:space="preserve"> à </w:t>
      </w:r>
      <w:r w:rsidRPr="00716C57">
        <w:rPr>
          <w:rFonts w:cs="Helvetica Neue"/>
        </w:rPr>
        <w:t xml:space="preserve"> déployer une économie </w:t>
      </w:r>
      <w:r>
        <w:rPr>
          <w:rFonts w:cs="Helvetica Neue"/>
        </w:rPr>
        <w:t xml:space="preserve">locale, relocalisée et surtout </w:t>
      </w:r>
      <w:r w:rsidRPr="00716C57">
        <w:rPr>
          <w:rFonts w:cs="Helvetica Neue"/>
        </w:rPr>
        <w:t>à visage humain.</w:t>
      </w:r>
    </w:p>
    <w:p w14:paraId="4D05A781" w14:textId="03E01E8A" w:rsidR="00716C57" w:rsidRDefault="00716C57" w:rsidP="00C759ED">
      <w:pPr>
        <w:jc w:val="both"/>
        <w:rPr>
          <w:rFonts w:cs="Helvetica Neue"/>
        </w:rPr>
      </w:pPr>
      <w:r>
        <w:rPr>
          <w:rFonts w:cs="Helvetica Neue"/>
        </w:rPr>
        <w:t xml:space="preserve">Les SIAE ont des pratiques et des cultures sur lesquelles elles peuvent s’appuyer </w:t>
      </w:r>
      <w:r w:rsidRPr="00716C57">
        <w:rPr>
          <w:rFonts w:cs="Helvetica Neue"/>
        </w:rPr>
        <w:t>pour être des acteurs de cette valorisation des territoires</w:t>
      </w:r>
      <w:r>
        <w:rPr>
          <w:rFonts w:cs="Helvetica Neue"/>
        </w:rPr>
        <w:t>. Elles affichent des valeurs originales, les appliquent au qu</w:t>
      </w:r>
      <w:r w:rsidR="00C7625F">
        <w:rPr>
          <w:rFonts w:cs="Helvetica Neue"/>
        </w:rPr>
        <w:t xml:space="preserve">otidien, sans effet de marketing déplacé et trompeur, restant dans le vrai, le loyal, le réel. </w:t>
      </w:r>
      <w:r w:rsidRPr="00716C57">
        <w:rPr>
          <w:rFonts w:cs="Helvetica Neue"/>
        </w:rPr>
        <w:t xml:space="preserve"> Leur ancrage, revendiqué, réel, les autorise à investir ce thème,</w:t>
      </w:r>
      <w:r w:rsidR="00C7625F">
        <w:rPr>
          <w:rFonts w:cs="Helvetica Neue"/>
        </w:rPr>
        <w:t xml:space="preserve"> à s’en présenter comme les fers de lance. </w:t>
      </w:r>
    </w:p>
    <w:p w14:paraId="7F002316" w14:textId="61F4FD6F" w:rsidR="004D2EFF" w:rsidRDefault="000A4F31" w:rsidP="00C759ED">
      <w:pPr>
        <w:jc w:val="both"/>
        <w:rPr>
          <w:rFonts w:cs="Helvetica Neue"/>
        </w:rPr>
      </w:pPr>
      <w:r>
        <w:rPr>
          <w:rFonts w:cs="Helvetica Neue"/>
        </w:rPr>
        <w:lastRenderedPageBreak/>
        <w:t>Cette révolution</w:t>
      </w:r>
      <w:r w:rsidR="004D2EFF">
        <w:rPr>
          <w:rFonts w:cs="Helvetica Neue"/>
        </w:rPr>
        <w:t xml:space="preserve"> ne se fera qu’avec une énergie farouche et une stratégie pensée, collective, suivie dans le temps.... </w:t>
      </w:r>
      <w:proofErr w:type="gramStart"/>
      <w:r w:rsidR="004D2EFF">
        <w:rPr>
          <w:rFonts w:cs="Helvetica Neue"/>
        </w:rPr>
        <w:t>tout</w:t>
      </w:r>
      <w:proofErr w:type="gramEnd"/>
      <w:r w:rsidR="004D2EFF">
        <w:rPr>
          <w:rFonts w:cs="Helvetica Neue"/>
        </w:rPr>
        <w:t xml:space="preserve"> un programme de travail pour Terr</w:t>
      </w:r>
      <w:r>
        <w:rPr>
          <w:rFonts w:cs="Helvetica Neue"/>
        </w:rPr>
        <w:t>itoire 38 et son réseau de SIAE en Isère, tout un programme de travail pour les SIAE de l’hexagone.</w:t>
      </w:r>
    </w:p>
    <w:p w14:paraId="1892C828" w14:textId="0A370572" w:rsidR="0062221C" w:rsidRDefault="00A06452" w:rsidP="00BB4C3A">
      <w:pPr>
        <w:jc w:val="both"/>
        <w:rPr>
          <w:rFonts w:cs="Helvetica Neue"/>
        </w:rPr>
      </w:pPr>
      <w:r>
        <w:rPr>
          <w:rFonts w:cs="Helvetica Neue"/>
        </w:rPr>
        <w:t xml:space="preserve">En construisant des territoires résilients, les SIAE travailleraient à leur disparition. Mais </w:t>
      </w:r>
      <w:r w:rsidR="00C7625F">
        <w:rPr>
          <w:rFonts w:cs="Helvetica Neue"/>
        </w:rPr>
        <w:t xml:space="preserve">ce n’est aucunement une contradiction, bien au contraire, </w:t>
      </w:r>
      <w:r>
        <w:rPr>
          <w:rFonts w:cs="Helvetica Neue"/>
        </w:rPr>
        <w:t xml:space="preserve">c’est </w:t>
      </w:r>
      <w:r w:rsidR="00C7625F">
        <w:rPr>
          <w:rFonts w:cs="Helvetica Neue"/>
        </w:rPr>
        <w:t>même</w:t>
      </w:r>
      <w:r>
        <w:rPr>
          <w:rFonts w:cs="Helvetica Neue"/>
        </w:rPr>
        <w:t xml:space="preserve"> le destin de l’insertion </w:t>
      </w:r>
      <w:r w:rsidR="00C7625F">
        <w:rPr>
          <w:rFonts w:cs="Helvetica Neue"/>
        </w:rPr>
        <w:t xml:space="preserve">par l’activité économique </w:t>
      </w:r>
      <w:r>
        <w:rPr>
          <w:rFonts w:cs="Helvetica Neue"/>
        </w:rPr>
        <w:t>que de ne pas être péren</w:t>
      </w:r>
      <w:r w:rsidR="007617F2">
        <w:rPr>
          <w:rFonts w:cs="Helvetica Neue"/>
        </w:rPr>
        <w:t>ne et indispensable ad vitam. Voilà un</w:t>
      </w:r>
      <w:r>
        <w:rPr>
          <w:rFonts w:cs="Helvetica Neue"/>
        </w:rPr>
        <w:t xml:space="preserve"> programme déroutant mais pertinent : une économie à réel visage humai</w:t>
      </w:r>
      <w:r w:rsidR="00BB4C3A">
        <w:rPr>
          <w:rFonts w:cs="Helvetica Neue"/>
        </w:rPr>
        <w:t>n n’aurait</w:t>
      </w:r>
      <w:r w:rsidR="000A4F31">
        <w:rPr>
          <w:rFonts w:cs="Helvetica Neue"/>
        </w:rPr>
        <w:t>, en effet,</w:t>
      </w:r>
      <w:r w:rsidR="00BB4C3A">
        <w:rPr>
          <w:rFonts w:cs="Helvetica Neue"/>
        </w:rPr>
        <w:t xml:space="preserve"> plus besoin de SIAE.</w:t>
      </w:r>
      <w:r w:rsidR="00C7625F">
        <w:rPr>
          <w:rFonts w:cs="Helvetica Neue"/>
        </w:rPr>
        <w:t xml:space="preserve">  Nous y arriverons. </w:t>
      </w:r>
    </w:p>
    <w:p w14:paraId="76591981" w14:textId="6930EC8F" w:rsidR="00C7625F" w:rsidRDefault="00C7625F" w:rsidP="00BB4C3A">
      <w:pPr>
        <w:jc w:val="both"/>
        <w:rPr>
          <w:rFonts w:cs="Helvetica Neue"/>
        </w:rPr>
      </w:pPr>
    </w:p>
    <w:p w14:paraId="58597A28" w14:textId="63CDC19E" w:rsidR="00C7625F" w:rsidRPr="00BB4C3A" w:rsidRDefault="00C7625F" w:rsidP="00BB4C3A">
      <w:pPr>
        <w:jc w:val="both"/>
        <w:rPr>
          <w:rFonts w:cs="Helvetica Neue"/>
        </w:rPr>
      </w:pPr>
      <w:r>
        <w:rPr>
          <w:rFonts w:cs="Helvetica Neue"/>
        </w:rPr>
        <w:t>TI 38 et Marc PASCAL Oxalis</w:t>
      </w:r>
    </w:p>
    <w:sectPr w:rsidR="00C7625F" w:rsidRPr="00BB4C3A" w:rsidSect="008123DC">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CA98" w14:textId="77777777" w:rsidR="007F1D60" w:rsidRDefault="007F1D60" w:rsidP="000D6984">
      <w:pPr>
        <w:spacing w:after="0" w:line="240" w:lineRule="auto"/>
      </w:pPr>
      <w:r>
        <w:separator/>
      </w:r>
    </w:p>
  </w:endnote>
  <w:endnote w:type="continuationSeparator" w:id="0">
    <w:p w14:paraId="764CC272" w14:textId="77777777" w:rsidR="007F1D60" w:rsidRDefault="007F1D60" w:rsidP="000D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4C52" w14:textId="77777777" w:rsidR="00BB636C" w:rsidRDefault="00BB636C" w:rsidP="005F1A7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8025B4" w14:textId="77777777" w:rsidR="00BB636C" w:rsidRDefault="00BB636C" w:rsidP="005F1A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7EA7" w14:textId="59C40345" w:rsidR="00BB636C" w:rsidRDefault="00BB636C" w:rsidP="005F1A7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63E31">
      <w:rPr>
        <w:rStyle w:val="Numrodepage"/>
        <w:noProof/>
      </w:rPr>
      <w:t>6</w:t>
    </w:r>
    <w:r>
      <w:rPr>
        <w:rStyle w:val="Numrodepage"/>
      </w:rPr>
      <w:fldChar w:fldCharType="end"/>
    </w:r>
  </w:p>
  <w:p w14:paraId="4C2E5A64" w14:textId="77777777" w:rsidR="00BB636C" w:rsidRDefault="00BB636C" w:rsidP="005F1A7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3C44E" w14:textId="77777777" w:rsidR="007F1D60" w:rsidRDefault="007F1D60" w:rsidP="000D6984">
      <w:pPr>
        <w:spacing w:after="0" w:line="240" w:lineRule="auto"/>
      </w:pPr>
      <w:r>
        <w:separator/>
      </w:r>
    </w:p>
  </w:footnote>
  <w:footnote w:type="continuationSeparator" w:id="0">
    <w:p w14:paraId="750F4A52" w14:textId="77777777" w:rsidR="007F1D60" w:rsidRDefault="007F1D60" w:rsidP="000D6984">
      <w:pPr>
        <w:spacing w:after="0" w:line="240" w:lineRule="auto"/>
      </w:pPr>
      <w:r>
        <w:continuationSeparator/>
      </w:r>
    </w:p>
  </w:footnote>
  <w:footnote w:id="1">
    <w:p w14:paraId="0786FD4F" w14:textId="69540E7B" w:rsidR="00BB636C" w:rsidRPr="00121F9F" w:rsidRDefault="00BB636C">
      <w:pPr>
        <w:pStyle w:val="Notedebasdepage"/>
        <w:rPr>
          <w:sz w:val="18"/>
          <w:szCs w:val="18"/>
        </w:rPr>
      </w:pPr>
      <w:r w:rsidRPr="00BF56AC">
        <w:rPr>
          <w:rStyle w:val="Appelnotedebasdep"/>
          <w:sz w:val="20"/>
          <w:szCs w:val="20"/>
        </w:rPr>
        <w:footnoteRef/>
      </w:r>
      <w:r w:rsidRPr="00BF56AC">
        <w:rPr>
          <w:sz w:val="20"/>
          <w:szCs w:val="20"/>
        </w:rPr>
        <w:t xml:space="preserve"> </w:t>
      </w:r>
      <w:r w:rsidRPr="00121F9F">
        <w:rPr>
          <w:sz w:val="18"/>
          <w:szCs w:val="18"/>
        </w:rPr>
        <w:t xml:space="preserve">Il serait pertinent d’engager une réflexion plus large sur les raisons </w:t>
      </w:r>
      <w:proofErr w:type="gramStart"/>
      <w:r w:rsidRPr="00121F9F">
        <w:rPr>
          <w:sz w:val="18"/>
          <w:szCs w:val="18"/>
        </w:rPr>
        <w:t>du mécanismes</w:t>
      </w:r>
      <w:proofErr w:type="gramEnd"/>
      <w:r w:rsidRPr="00121F9F">
        <w:rPr>
          <w:sz w:val="18"/>
          <w:szCs w:val="18"/>
        </w:rPr>
        <w:t xml:space="preserve"> de dévalorisation sociale : pourquoi le système a-t-il besoin de créer, produire et même aggraver sans limite l’exclusion et les inégalités. A quoi servent les inégalités pour qu’elles soient tant cultivées</w:t>
      </w:r>
      <w:proofErr w:type="gramStart"/>
      <w:r w:rsidRPr="00121F9F">
        <w:rPr>
          <w:sz w:val="18"/>
          <w:szCs w:val="18"/>
        </w:rPr>
        <w:t> ?...</w:t>
      </w:r>
      <w:proofErr w:type="gramEnd"/>
      <w:r w:rsidRPr="00121F9F">
        <w:rPr>
          <w:sz w:val="18"/>
          <w:szCs w:val="18"/>
        </w:rPr>
        <w:t xml:space="preserve">. </w:t>
      </w:r>
      <w:proofErr w:type="gramStart"/>
      <w:r w:rsidRPr="00121F9F">
        <w:rPr>
          <w:sz w:val="18"/>
          <w:szCs w:val="18"/>
        </w:rPr>
        <w:t>alors</w:t>
      </w:r>
      <w:proofErr w:type="gramEnd"/>
      <w:r w:rsidRPr="00121F9F">
        <w:rPr>
          <w:sz w:val="18"/>
          <w:szCs w:val="18"/>
        </w:rPr>
        <w:t xml:space="preserve"> qu’on peut évidemment penser au premier abord que l’égalité serait meilleure pour tous.</w:t>
      </w:r>
    </w:p>
  </w:footnote>
  <w:footnote w:id="2">
    <w:p w14:paraId="06A6C08F" w14:textId="616EC063" w:rsidR="00BB636C" w:rsidRPr="00121F9F" w:rsidRDefault="00BB636C">
      <w:pPr>
        <w:pStyle w:val="Notedebasdepage"/>
        <w:rPr>
          <w:sz w:val="18"/>
          <w:szCs w:val="18"/>
        </w:rPr>
      </w:pPr>
      <w:r w:rsidRPr="00121F9F">
        <w:rPr>
          <w:rStyle w:val="Appelnotedebasdep"/>
          <w:sz w:val="18"/>
          <w:szCs w:val="18"/>
        </w:rPr>
        <w:footnoteRef/>
      </w:r>
      <w:r w:rsidRPr="00121F9F">
        <w:rPr>
          <w:sz w:val="18"/>
          <w:szCs w:val="18"/>
        </w:rPr>
        <w:t xml:space="preserve"> Voir les nombreux travaux de P. </w:t>
      </w:r>
      <w:proofErr w:type="spellStart"/>
      <w:r w:rsidRPr="00121F9F">
        <w:rPr>
          <w:sz w:val="18"/>
          <w:szCs w:val="18"/>
        </w:rPr>
        <w:t>Mérieu</w:t>
      </w:r>
      <w:proofErr w:type="spellEnd"/>
      <w:r w:rsidRPr="00121F9F">
        <w:rPr>
          <w:sz w:val="18"/>
          <w:szCs w:val="18"/>
        </w:rPr>
        <w:t xml:space="preserve">, Y. Illich, F. Dolto, P. Freire, C. Freinet, M. </w:t>
      </w:r>
      <w:proofErr w:type="gramStart"/>
      <w:r w:rsidRPr="00121F9F">
        <w:rPr>
          <w:sz w:val="18"/>
          <w:szCs w:val="18"/>
        </w:rPr>
        <w:t>Montessori....</w:t>
      </w:r>
      <w:proofErr w:type="gramEnd"/>
      <w:r w:rsidRPr="00121F9F">
        <w:rPr>
          <w:sz w:val="18"/>
          <w:szCs w:val="18"/>
        </w:rPr>
        <w:t>.pour ne citer qu’eux.</w:t>
      </w:r>
    </w:p>
  </w:footnote>
  <w:footnote w:id="3">
    <w:p w14:paraId="542BFD49" w14:textId="70D229FF" w:rsidR="00E810C0" w:rsidRDefault="00E810C0">
      <w:pPr>
        <w:pStyle w:val="Notedebasdepage"/>
      </w:pPr>
      <w:r>
        <w:rPr>
          <w:rStyle w:val="Appelnotedebasdep"/>
        </w:rPr>
        <w:footnoteRef/>
      </w:r>
      <w:r>
        <w:t xml:space="preserve"> </w:t>
      </w:r>
      <w:r w:rsidRPr="00121F9F">
        <w:rPr>
          <w:sz w:val="18"/>
          <w:szCs w:val="18"/>
        </w:rPr>
        <w:t>« La crise du sens </w:t>
      </w:r>
      <w:proofErr w:type="gramStart"/>
      <w:r w:rsidRPr="00121F9F">
        <w:rPr>
          <w:sz w:val="18"/>
          <w:szCs w:val="18"/>
        </w:rPr>
        <w:t xml:space="preserve">»  </w:t>
      </w:r>
      <w:r w:rsidR="00121F9F">
        <w:rPr>
          <w:sz w:val="18"/>
          <w:szCs w:val="18"/>
        </w:rPr>
        <w:t>ouvrage</w:t>
      </w:r>
      <w:proofErr w:type="gramEnd"/>
      <w:r w:rsidR="00121F9F">
        <w:rPr>
          <w:sz w:val="18"/>
          <w:szCs w:val="18"/>
        </w:rPr>
        <w:t xml:space="preserve"> du philosophe </w:t>
      </w:r>
      <w:r w:rsidRPr="00121F9F">
        <w:rPr>
          <w:sz w:val="18"/>
          <w:szCs w:val="18"/>
        </w:rPr>
        <w:t xml:space="preserve">Jan </w:t>
      </w:r>
      <w:proofErr w:type="spellStart"/>
      <w:r w:rsidRPr="00121F9F">
        <w:rPr>
          <w:sz w:val="18"/>
          <w:szCs w:val="18"/>
        </w:rPr>
        <w:t>Patocka</w:t>
      </w:r>
      <w:proofErr w:type="spellEnd"/>
      <w:r w:rsidR="00121F9F">
        <w:rPr>
          <w:sz w:val="18"/>
          <w:szCs w:val="18"/>
        </w:rPr>
        <w:t xml:space="preserve"> (1907-1977)</w:t>
      </w:r>
      <w:r w:rsidRPr="00121F9F">
        <w:rPr>
          <w:sz w:val="18"/>
          <w:szCs w:val="18"/>
        </w:rPr>
        <w:t xml:space="preserve"> </w:t>
      </w:r>
      <w:r w:rsidR="00121F9F">
        <w:rPr>
          <w:sz w:val="18"/>
          <w:szCs w:val="18"/>
        </w:rPr>
        <w:t xml:space="preserve">dont les idées ont été </w:t>
      </w:r>
      <w:r w:rsidRPr="00121F9F">
        <w:rPr>
          <w:sz w:val="18"/>
          <w:szCs w:val="18"/>
        </w:rPr>
        <w:t>diffusé</w:t>
      </w:r>
      <w:r w:rsidR="00121F9F">
        <w:rPr>
          <w:sz w:val="18"/>
          <w:szCs w:val="18"/>
        </w:rPr>
        <w:t>es</w:t>
      </w:r>
      <w:r w:rsidRPr="00121F9F">
        <w:rPr>
          <w:sz w:val="18"/>
          <w:szCs w:val="18"/>
        </w:rPr>
        <w:t xml:space="preserve"> en France par des militants </w:t>
      </w:r>
      <w:r w:rsidR="00121F9F">
        <w:rPr>
          <w:sz w:val="18"/>
          <w:szCs w:val="18"/>
        </w:rPr>
        <w:t xml:space="preserve">engagés. </w:t>
      </w:r>
    </w:p>
  </w:footnote>
  <w:footnote w:id="4">
    <w:p w14:paraId="24FA89D1" w14:textId="4FC547FE" w:rsidR="00BB636C" w:rsidRPr="00BF56AC" w:rsidRDefault="00BB636C">
      <w:pPr>
        <w:pStyle w:val="Notedebasdepage"/>
        <w:rPr>
          <w:sz w:val="20"/>
          <w:szCs w:val="20"/>
        </w:rPr>
      </w:pPr>
      <w:r>
        <w:rPr>
          <w:rStyle w:val="Appelnotedebasdep"/>
        </w:rPr>
        <w:footnoteRef/>
      </w:r>
      <w:r>
        <w:t xml:space="preserve"> </w:t>
      </w:r>
      <w:r w:rsidRPr="00BF56AC">
        <w:rPr>
          <w:sz w:val="20"/>
          <w:szCs w:val="20"/>
        </w:rPr>
        <w:t xml:space="preserve">Nous utiliserons toujours le terme « en insertion » entre guillemets. En effet, il évoque une direction, une forme d’assimilation d’un public par un autre, le public « en insertion » étant appelé à rejoindre une forme de normalité, devant faire l’effort d’aller vers.... Or ceci relève d’une perception très socialement centrée sur les classes dominantes.... et gomme le fait qu’à l’inverse, ces classes </w:t>
      </w:r>
      <w:r>
        <w:rPr>
          <w:sz w:val="20"/>
          <w:szCs w:val="20"/>
        </w:rPr>
        <w:t>socialement (mais pas numériquement) dominantes</w:t>
      </w:r>
      <w:r w:rsidRPr="00BF56AC">
        <w:rPr>
          <w:sz w:val="20"/>
          <w:szCs w:val="20"/>
        </w:rPr>
        <w:t xml:space="preserve"> pourraient mieux s’insérer, elles mêmes dans les réalités des classes </w:t>
      </w:r>
      <w:r>
        <w:rPr>
          <w:sz w:val="20"/>
          <w:szCs w:val="20"/>
        </w:rPr>
        <w:t xml:space="preserve">socialement </w:t>
      </w:r>
      <w:r w:rsidRPr="00BF56AC">
        <w:rPr>
          <w:sz w:val="20"/>
          <w:szCs w:val="20"/>
        </w:rPr>
        <w:t xml:space="preserve">dominées </w:t>
      </w:r>
      <w:r>
        <w:rPr>
          <w:sz w:val="20"/>
          <w:szCs w:val="20"/>
        </w:rPr>
        <w:t>(</w:t>
      </w:r>
      <w:r w:rsidRPr="00BF56AC">
        <w:rPr>
          <w:sz w:val="20"/>
          <w:szCs w:val="20"/>
        </w:rPr>
        <w:t>mais numériquement importantes)... qu</w:t>
      </w:r>
      <w:r>
        <w:rPr>
          <w:sz w:val="20"/>
          <w:szCs w:val="20"/>
        </w:rPr>
        <w:t xml:space="preserve">estion de vocabulaire et </w:t>
      </w:r>
      <w:r w:rsidRPr="00BF56AC">
        <w:rPr>
          <w:sz w:val="20"/>
          <w:szCs w:val="20"/>
        </w:rPr>
        <w:t xml:space="preserve">de représentation.... </w:t>
      </w:r>
    </w:p>
  </w:footnote>
  <w:footnote w:id="5">
    <w:p w14:paraId="46ACC51B" w14:textId="77777777" w:rsidR="00BB636C" w:rsidRDefault="00BB636C" w:rsidP="00861F95">
      <w:pPr>
        <w:pStyle w:val="Notedebasdepage"/>
      </w:pPr>
      <w:r>
        <w:rPr>
          <w:rStyle w:val="Appelnotedebasdep"/>
        </w:rPr>
        <w:footnoteRef/>
      </w:r>
      <w:r>
        <w:t xml:space="preserve"> </w:t>
      </w:r>
      <w:r w:rsidRPr="006C0143">
        <w:rPr>
          <w:sz w:val="20"/>
          <w:szCs w:val="20"/>
        </w:rPr>
        <w:t>Nommées ainsi par nous pour faire la différence avec le commun des compétences de « savoir-être ».</w:t>
      </w:r>
    </w:p>
  </w:footnote>
  <w:footnote w:id="6">
    <w:p w14:paraId="303B8A5A" w14:textId="4D2B93FF" w:rsidR="00BB636C" w:rsidRPr="000E274E" w:rsidRDefault="00BB636C">
      <w:pPr>
        <w:pStyle w:val="Notedebasdepage"/>
        <w:rPr>
          <w:sz w:val="20"/>
          <w:szCs w:val="20"/>
        </w:rPr>
      </w:pPr>
      <w:r w:rsidRPr="000E274E">
        <w:rPr>
          <w:rStyle w:val="Appelnotedebasdep"/>
          <w:sz w:val="20"/>
          <w:szCs w:val="20"/>
        </w:rPr>
        <w:footnoteRef/>
      </w:r>
      <w:r w:rsidRPr="000E274E">
        <w:rPr>
          <w:sz w:val="20"/>
          <w:szCs w:val="20"/>
        </w:rPr>
        <w:t xml:space="preserve"> L’exp</w:t>
      </w:r>
      <w:r>
        <w:rPr>
          <w:sz w:val="20"/>
          <w:szCs w:val="20"/>
        </w:rPr>
        <w:t>ression finale est cependant là (« si pas de retour de sa part, c’est que cela va bien »),</w:t>
      </w:r>
      <w:r w:rsidRPr="000E274E">
        <w:rPr>
          <w:sz w:val="20"/>
          <w:szCs w:val="20"/>
        </w:rPr>
        <w:t xml:space="preserve"> marquant </w:t>
      </w:r>
      <w:r>
        <w:rPr>
          <w:sz w:val="20"/>
          <w:szCs w:val="20"/>
        </w:rPr>
        <w:t xml:space="preserve">peut-être </w:t>
      </w:r>
      <w:r w:rsidRPr="000E274E">
        <w:rPr>
          <w:sz w:val="20"/>
          <w:szCs w:val="20"/>
        </w:rPr>
        <w:t>une forme d’imperfection du management : Pourquoi, là aussi, une difficulté à savoir/pouvoir dire ce qui va bien, ce qui est positif et satisfaisant </w:t>
      </w:r>
      <w:r>
        <w:rPr>
          <w:sz w:val="20"/>
          <w:szCs w:val="20"/>
        </w:rPr>
        <w:t>persiste</w:t>
      </w:r>
      <w:r w:rsidRPr="000E274E">
        <w:rPr>
          <w:sz w:val="20"/>
          <w:szCs w:val="20"/>
        </w:rPr>
        <w:t xml:space="preserve">? Pourquoi le silence est considéré comme l’expression d’une satisfaction, un signal de réussite ? </w:t>
      </w:r>
    </w:p>
  </w:footnote>
  <w:footnote w:id="7">
    <w:p w14:paraId="615D7B00" w14:textId="12BDE3FB" w:rsidR="00BB636C" w:rsidRPr="00F30E68" w:rsidRDefault="00BB636C">
      <w:pPr>
        <w:pStyle w:val="Notedebasdepage"/>
        <w:rPr>
          <w:sz w:val="20"/>
          <w:szCs w:val="20"/>
        </w:rPr>
      </w:pPr>
      <w:r w:rsidRPr="00F30E68">
        <w:rPr>
          <w:rStyle w:val="Appelnotedebasdep"/>
          <w:sz w:val="20"/>
          <w:szCs w:val="20"/>
        </w:rPr>
        <w:footnoteRef/>
      </w:r>
      <w:r w:rsidRPr="00F30E68">
        <w:rPr>
          <w:sz w:val="20"/>
          <w:szCs w:val="20"/>
        </w:rPr>
        <w:t xml:space="preserve"> « Le faire fait l’être » Nancy Huston</w:t>
      </w:r>
    </w:p>
  </w:footnote>
  <w:footnote w:id="8">
    <w:p w14:paraId="2FEECE3A" w14:textId="31F279DB" w:rsidR="00BB636C" w:rsidRDefault="00BB636C">
      <w:pPr>
        <w:pStyle w:val="Notedebasdepage"/>
      </w:pPr>
      <w:r>
        <w:rPr>
          <w:rStyle w:val="Appelnotedebasdep"/>
        </w:rPr>
        <w:footnoteRef/>
      </w:r>
      <w:r>
        <w:t xml:space="preserve"> </w:t>
      </w:r>
      <w:proofErr w:type="gramStart"/>
      <w:r w:rsidRPr="000F6420">
        <w:rPr>
          <w:sz w:val="20"/>
          <w:szCs w:val="20"/>
        </w:rPr>
        <w:t>en</w:t>
      </w:r>
      <w:proofErr w:type="gramEnd"/>
      <w:r w:rsidRPr="000F6420">
        <w:rPr>
          <w:sz w:val="20"/>
          <w:szCs w:val="20"/>
        </w:rPr>
        <w:t xml:space="preserve"> tout cas, sur soi (et bien que des enjeux de vie ou de mort puissent affecter les RH de l’entreprise).</w:t>
      </w:r>
    </w:p>
  </w:footnote>
  <w:footnote w:id="9">
    <w:p w14:paraId="00EB59A0" w14:textId="5E94A056" w:rsidR="00BB636C" w:rsidRPr="00AA4E46" w:rsidRDefault="00BB636C">
      <w:pPr>
        <w:pStyle w:val="Notedebasdepage"/>
        <w:rPr>
          <w:sz w:val="20"/>
          <w:szCs w:val="20"/>
        </w:rPr>
      </w:pPr>
      <w:r w:rsidRPr="00C90C8F">
        <w:rPr>
          <w:rStyle w:val="Appelnotedebasdep"/>
          <w:sz w:val="20"/>
          <w:szCs w:val="20"/>
        </w:rPr>
        <w:footnoteRef/>
      </w:r>
      <w:r w:rsidRPr="00C90C8F">
        <w:rPr>
          <w:sz w:val="20"/>
          <w:szCs w:val="20"/>
        </w:rPr>
        <w:t xml:space="preserve"> </w:t>
      </w:r>
      <w:r>
        <w:rPr>
          <w:sz w:val="20"/>
          <w:szCs w:val="20"/>
        </w:rPr>
        <w:t>Camus : « Mal nommer les objets, c’est rajouter au malheur de ce</w:t>
      </w:r>
      <w:r w:rsidRPr="00C90C8F">
        <w:rPr>
          <w:sz w:val="20"/>
          <w:szCs w:val="20"/>
        </w:rPr>
        <w:t xml:space="preserve"> monde</w:t>
      </w:r>
      <w:proofErr w:type="gramStart"/>
      <w:r w:rsidRPr="00C90C8F">
        <w:rPr>
          <w:sz w:val="20"/>
          <w:szCs w:val="20"/>
        </w:rPr>
        <w:t> »</w:t>
      </w:r>
      <w:r>
        <w:rPr>
          <w:sz w:val="20"/>
          <w:szCs w:val="20"/>
        </w:rPr>
        <w:t xml:space="preserve"> ..</w:t>
      </w:r>
      <w:proofErr w:type="gramEnd"/>
      <w:r>
        <w:rPr>
          <w:sz w:val="20"/>
          <w:szCs w:val="20"/>
        </w:rPr>
        <w:t xml:space="preserve"> </w:t>
      </w:r>
      <w:proofErr w:type="gramStart"/>
      <w:r>
        <w:rPr>
          <w:sz w:val="20"/>
          <w:szCs w:val="20"/>
        </w:rPr>
        <w:t>il</w:t>
      </w:r>
      <w:proofErr w:type="gramEnd"/>
      <w:r>
        <w:rPr>
          <w:sz w:val="20"/>
          <w:szCs w:val="20"/>
        </w:rPr>
        <w:t xml:space="preserve"> disait </w:t>
      </w:r>
      <w:r w:rsidRPr="00FD39A5">
        <w:rPr>
          <w:sz w:val="20"/>
          <w:szCs w:val="20"/>
        </w:rPr>
        <w:t xml:space="preserve">également </w:t>
      </w:r>
      <w:r w:rsidRPr="00AA4E46">
        <w:rPr>
          <w:rFonts w:cs="Arial"/>
          <w:sz w:val="20"/>
          <w:szCs w:val="20"/>
        </w:rPr>
        <w:t>"La logique du révolté est /.../ de s'efforcer au langage clair pour ne pas épaissir le mensonge universel".</w:t>
      </w:r>
    </w:p>
  </w:footnote>
  <w:footnote w:id="10">
    <w:p w14:paraId="1BD92E4C" w14:textId="5B61F5E1" w:rsidR="00BB636C" w:rsidRPr="00D33E2D" w:rsidRDefault="00BB636C">
      <w:pPr>
        <w:pStyle w:val="Notedebasdepage"/>
        <w:rPr>
          <w:sz w:val="20"/>
          <w:szCs w:val="20"/>
        </w:rPr>
      </w:pPr>
      <w:r w:rsidRPr="00D33E2D">
        <w:rPr>
          <w:rStyle w:val="Appelnotedebasdep"/>
          <w:sz w:val="20"/>
          <w:szCs w:val="20"/>
        </w:rPr>
        <w:footnoteRef/>
      </w:r>
      <w:r w:rsidRPr="00D33E2D">
        <w:rPr>
          <w:sz w:val="20"/>
          <w:szCs w:val="20"/>
        </w:rPr>
        <w:t xml:space="preserve"> Il y a là une opportunité pour associer pleinement les encadrants techniques ou de production à la réflexion sur le vocabulaire de l’insertion.</w:t>
      </w:r>
    </w:p>
  </w:footnote>
  <w:footnote w:id="11">
    <w:p w14:paraId="5609E01B" w14:textId="64E5B3EB" w:rsidR="00BB636C" w:rsidRDefault="00BB636C">
      <w:pPr>
        <w:pStyle w:val="Notedebasdepage"/>
      </w:pPr>
      <w:r>
        <w:rPr>
          <w:rStyle w:val="Appelnotedebasdep"/>
        </w:rPr>
        <w:footnoteRef/>
      </w:r>
      <w:r>
        <w:t xml:space="preserve"> </w:t>
      </w:r>
      <w:r w:rsidRPr="00436A58">
        <w:rPr>
          <w:sz w:val="20"/>
          <w:szCs w:val="20"/>
        </w:rPr>
        <w:t>Re</w:t>
      </w:r>
      <w:r>
        <w:rPr>
          <w:sz w:val="20"/>
          <w:szCs w:val="20"/>
        </w:rPr>
        <w:t>connaissance qui tient</w:t>
      </w:r>
      <w:r w:rsidRPr="00436A58">
        <w:rPr>
          <w:sz w:val="20"/>
          <w:szCs w:val="20"/>
        </w:rPr>
        <w:t xml:space="preserve"> autant à la reconnaissance sociale individuelle qu’au fait que parler du travail n’est pas si fréquent...dans les entreprises ! Vu le temp</w:t>
      </w:r>
      <w:r>
        <w:rPr>
          <w:sz w:val="20"/>
          <w:szCs w:val="20"/>
        </w:rPr>
        <w:t>s</w:t>
      </w:r>
      <w:r w:rsidRPr="00436A58">
        <w:rPr>
          <w:sz w:val="20"/>
          <w:szCs w:val="20"/>
        </w:rPr>
        <w:t xml:space="preserve"> qu’on y consacre, le fait d’en parler </w:t>
      </w:r>
      <w:proofErr w:type="gramStart"/>
      <w:r w:rsidRPr="00436A58">
        <w:rPr>
          <w:sz w:val="20"/>
          <w:szCs w:val="20"/>
        </w:rPr>
        <w:t xml:space="preserve">est </w:t>
      </w:r>
      <w:r>
        <w:rPr>
          <w:sz w:val="20"/>
          <w:szCs w:val="20"/>
        </w:rPr>
        <w:t xml:space="preserve"> vite</w:t>
      </w:r>
      <w:proofErr w:type="gramEnd"/>
      <w:r>
        <w:rPr>
          <w:sz w:val="20"/>
          <w:szCs w:val="20"/>
        </w:rPr>
        <w:t xml:space="preserve"> très </w:t>
      </w:r>
      <w:r w:rsidRPr="00436A58">
        <w:rPr>
          <w:sz w:val="20"/>
          <w:szCs w:val="20"/>
        </w:rPr>
        <w:t>motivant, libératoire</w:t>
      </w:r>
      <w:r>
        <w:rPr>
          <w:sz w:val="20"/>
          <w:szCs w:val="20"/>
        </w:rPr>
        <w:t>, parfois même jouissif.</w:t>
      </w:r>
    </w:p>
  </w:footnote>
  <w:footnote w:id="12">
    <w:p w14:paraId="237E01E7" w14:textId="158B5E31" w:rsidR="00BB636C" w:rsidRPr="00E05816" w:rsidRDefault="00BB636C">
      <w:pPr>
        <w:pStyle w:val="Notedebasdepage"/>
        <w:rPr>
          <w:sz w:val="20"/>
          <w:szCs w:val="20"/>
        </w:rPr>
      </w:pPr>
      <w:r w:rsidRPr="00E05816">
        <w:rPr>
          <w:rStyle w:val="Appelnotedebasdep"/>
          <w:sz w:val="20"/>
          <w:szCs w:val="20"/>
        </w:rPr>
        <w:footnoteRef/>
      </w:r>
      <w:r w:rsidRPr="00E05816">
        <w:rPr>
          <w:sz w:val="20"/>
          <w:szCs w:val="20"/>
        </w:rPr>
        <w:t xml:space="preserve"> A traduire </w:t>
      </w:r>
      <w:r w:rsidR="000D7E69">
        <w:rPr>
          <w:sz w:val="20"/>
          <w:szCs w:val="20"/>
        </w:rPr>
        <w:t xml:space="preserve">(en africain populaire) </w:t>
      </w:r>
      <w:r w:rsidRPr="00E05816">
        <w:rPr>
          <w:sz w:val="20"/>
          <w:szCs w:val="20"/>
        </w:rPr>
        <w:t>par « j’étais bien »</w:t>
      </w:r>
    </w:p>
  </w:footnote>
  <w:footnote w:id="13">
    <w:p w14:paraId="2A2A0327" w14:textId="0DA7A21B" w:rsidR="00BB636C" w:rsidRPr="001C7517" w:rsidRDefault="00BB636C">
      <w:pPr>
        <w:pStyle w:val="Notedebasdepage"/>
        <w:rPr>
          <w:sz w:val="20"/>
          <w:szCs w:val="20"/>
        </w:rPr>
      </w:pPr>
      <w:r w:rsidRPr="001C7517">
        <w:rPr>
          <w:rStyle w:val="Appelnotedebasdep"/>
          <w:sz w:val="20"/>
          <w:szCs w:val="20"/>
        </w:rPr>
        <w:footnoteRef/>
      </w:r>
      <w:r w:rsidRPr="001C7517">
        <w:rPr>
          <w:sz w:val="20"/>
          <w:szCs w:val="20"/>
        </w:rPr>
        <w:t xml:space="preserve"> Est-ce un scoop ?... </w:t>
      </w:r>
      <w:proofErr w:type="gramStart"/>
      <w:r w:rsidRPr="001C7517">
        <w:rPr>
          <w:sz w:val="20"/>
          <w:szCs w:val="20"/>
        </w:rPr>
        <w:t>il</w:t>
      </w:r>
      <w:proofErr w:type="gramEnd"/>
      <w:r w:rsidRPr="001C7517">
        <w:rPr>
          <w:sz w:val="20"/>
          <w:szCs w:val="20"/>
        </w:rPr>
        <w:t xml:space="preserve"> faut, en tout cas, trouver les mots pour en informer positivement la société, au risque </w:t>
      </w:r>
      <w:r w:rsidR="000D7E69">
        <w:rPr>
          <w:sz w:val="20"/>
          <w:szCs w:val="20"/>
        </w:rPr>
        <w:t>que les SIAE soient accusées de naïveté et encore renvoyées dans « le monde des bisounours »…</w:t>
      </w:r>
      <w:r w:rsidRPr="001C7517">
        <w:rPr>
          <w:sz w:val="20"/>
          <w:szCs w:val="20"/>
        </w:rPr>
        <w:t> !</w:t>
      </w:r>
    </w:p>
  </w:footnote>
  <w:footnote w:id="14">
    <w:p w14:paraId="3A12DABF" w14:textId="58EDC2F4" w:rsidR="00BB636C" w:rsidRDefault="00BB636C">
      <w:pPr>
        <w:pStyle w:val="Notedebasdepage"/>
      </w:pPr>
      <w:r>
        <w:rPr>
          <w:rStyle w:val="Appelnotedebasdep"/>
        </w:rPr>
        <w:footnoteRef/>
      </w:r>
      <w:r>
        <w:t xml:space="preserve"> </w:t>
      </w:r>
      <w:r w:rsidRPr="008819B4">
        <w:rPr>
          <w:sz w:val="20"/>
          <w:szCs w:val="20"/>
        </w:rPr>
        <w:t xml:space="preserve">Voir principalement Erich Fromm «  L’art d’aimer » mais cette conception se retrouve aussi sous des formes différentes chez d’autres auteurs comme </w:t>
      </w:r>
      <w:proofErr w:type="spellStart"/>
      <w:r w:rsidRPr="008819B4">
        <w:rPr>
          <w:sz w:val="20"/>
          <w:szCs w:val="20"/>
        </w:rPr>
        <w:t>Gorz</w:t>
      </w:r>
      <w:proofErr w:type="spellEnd"/>
      <w:r w:rsidRPr="008819B4">
        <w:rPr>
          <w:sz w:val="20"/>
          <w:szCs w:val="20"/>
        </w:rPr>
        <w:t>, Illich  et plusieurs anthropologues.</w:t>
      </w:r>
    </w:p>
  </w:footnote>
  <w:footnote w:id="15">
    <w:p w14:paraId="453AE0FE" w14:textId="41ECFD1F" w:rsidR="00EE4BC6" w:rsidRPr="008520C7" w:rsidRDefault="00EE4BC6">
      <w:pPr>
        <w:pStyle w:val="Notedebasdepage"/>
        <w:rPr>
          <w:sz w:val="20"/>
          <w:szCs w:val="20"/>
        </w:rPr>
      </w:pPr>
      <w:r>
        <w:rPr>
          <w:rStyle w:val="Appelnotedebasdep"/>
        </w:rPr>
        <w:footnoteRef/>
      </w:r>
      <w:r>
        <w:t xml:space="preserve"> </w:t>
      </w:r>
      <w:r w:rsidRPr="008520C7">
        <w:rPr>
          <w:sz w:val="20"/>
          <w:szCs w:val="20"/>
        </w:rPr>
        <w:t>Ce mécanisme</w:t>
      </w:r>
      <w:r w:rsidR="008520C7">
        <w:rPr>
          <w:sz w:val="20"/>
          <w:szCs w:val="20"/>
        </w:rPr>
        <w:t>,</w:t>
      </w:r>
      <w:r w:rsidRPr="008520C7">
        <w:rPr>
          <w:sz w:val="20"/>
          <w:szCs w:val="20"/>
        </w:rPr>
        <w:t xml:space="preserve"> en 2017</w:t>
      </w:r>
      <w:r w:rsidR="008520C7">
        <w:rPr>
          <w:sz w:val="20"/>
          <w:szCs w:val="20"/>
        </w:rPr>
        <w:t>,</w:t>
      </w:r>
      <w:r w:rsidRPr="008520C7">
        <w:rPr>
          <w:sz w:val="20"/>
          <w:szCs w:val="20"/>
        </w:rPr>
        <w:t xml:space="preserve"> est le même que celui qui fit apparaitre le concept de professionnalisation </w:t>
      </w:r>
      <w:proofErr w:type="spellStart"/>
      <w:r w:rsidRPr="008520C7">
        <w:rPr>
          <w:sz w:val="20"/>
          <w:szCs w:val="20"/>
        </w:rPr>
        <w:t>dés</w:t>
      </w:r>
      <w:proofErr w:type="spellEnd"/>
      <w:r w:rsidRPr="008520C7">
        <w:rPr>
          <w:sz w:val="20"/>
          <w:szCs w:val="20"/>
        </w:rPr>
        <w:t xml:space="preserve"> le siècle des lumières. Ce concept était attaché à l’émergence des « professions » libérales (en l’occurrence médecins, avocats…</w:t>
      </w:r>
      <w:r w:rsidR="008520C7" w:rsidRPr="008520C7">
        <w:rPr>
          <w:sz w:val="20"/>
          <w:szCs w:val="20"/>
        </w:rPr>
        <w:t>1</w:t>
      </w:r>
      <w:r w:rsidR="008520C7" w:rsidRPr="008520C7">
        <w:rPr>
          <w:sz w:val="20"/>
          <w:szCs w:val="20"/>
          <w:vertAlign w:val="superscript"/>
        </w:rPr>
        <w:t>ère</w:t>
      </w:r>
      <w:r w:rsidR="008520C7" w:rsidRPr="008520C7">
        <w:rPr>
          <w:sz w:val="20"/>
          <w:szCs w:val="20"/>
        </w:rPr>
        <w:t xml:space="preserve"> apparition du terme </w:t>
      </w:r>
      <w:proofErr w:type="gramStart"/>
      <w:r w:rsidR="008520C7" w:rsidRPr="008520C7">
        <w:rPr>
          <w:sz w:val="20"/>
          <w:szCs w:val="20"/>
        </w:rPr>
        <w:t>de</w:t>
      </w:r>
      <w:r w:rsidR="008520C7">
        <w:rPr>
          <w:sz w:val="20"/>
          <w:szCs w:val="20"/>
        </w:rPr>
        <w:t> </w:t>
      </w:r>
      <w:r w:rsidR="008520C7" w:rsidRPr="008520C7">
        <w:rPr>
          <w:sz w:val="20"/>
          <w:szCs w:val="20"/>
        </w:rPr>
        <w:t xml:space="preserve"> </w:t>
      </w:r>
      <w:r w:rsidR="008520C7">
        <w:rPr>
          <w:sz w:val="20"/>
          <w:szCs w:val="20"/>
        </w:rPr>
        <w:t>«</w:t>
      </w:r>
      <w:proofErr w:type="gramEnd"/>
      <w:r w:rsidR="008520C7">
        <w:rPr>
          <w:sz w:val="20"/>
          <w:szCs w:val="20"/>
        </w:rPr>
        <w:t> </w:t>
      </w:r>
      <w:r w:rsidR="008520C7" w:rsidRPr="008520C7">
        <w:rPr>
          <w:sz w:val="20"/>
          <w:szCs w:val="20"/>
        </w:rPr>
        <w:t>profession</w:t>
      </w:r>
      <w:r w:rsidR="008520C7">
        <w:rPr>
          <w:sz w:val="20"/>
          <w:szCs w:val="20"/>
        </w:rPr>
        <w:t> »</w:t>
      </w:r>
      <w:r w:rsidR="008520C7" w:rsidRPr="008520C7">
        <w:rPr>
          <w:sz w:val="20"/>
          <w:szCs w:val="20"/>
        </w:rPr>
        <w:t xml:space="preserve"> en lieu en place terme de « métier »</w:t>
      </w:r>
      <w:r w:rsidRPr="008520C7">
        <w:rPr>
          <w:sz w:val="20"/>
          <w:szCs w:val="20"/>
        </w:rPr>
        <w:t>)</w:t>
      </w:r>
      <w:r w:rsidR="008520C7" w:rsidRPr="008520C7">
        <w:rPr>
          <w:sz w:val="20"/>
          <w:szCs w:val="20"/>
        </w:rPr>
        <w:t>. L’enjeu pour ces professions était de</w:t>
      </w:r>
      <w:r w:rsidRPr="008520C7">
        <w:rPr>
          <w:sz w:val="20"/>
          <w:szCs w:val="20"/>
        </w:rPr>
        <w:t xml:space="preserve"> se préserver, se défendre de la concurrence, décrédibiliser les agents divergents de la pensée ou des pratiques dominantes</w:t>
      </w:r>
      <w:r w:rsidR="008520C7" w:rsidRPr="008520C7">
        <w:rPr>
          <w:sz w:val="20"/>
          <w:szCs w:val="20"/>
        </w:rPr>
        <w:t>, en créant</w:t>
      </w:r>
      <w:r w:rsidRPr="008520C7">
        <w:rPr>
          <w:sz w:val="20"/>
          <w:szCs w:val="20"/>
        </w:rPr>
        <w:t xml:space="preserve"> des corporations </w:t>
      </w:r>
      <w:r w:rsidR="008520C7" w:rsidRPr="008520C7">
        <w:rPr>
          <w:sz w:val="20"/>
          <w:szCs w:val="20"/>
        </w:rPr>
        <w:t xml:space="preserve">(= ségrégation sociale) </w:t>
      </w:r>
      <w:r w:rsidRPr="008520C7">
        <w:rPr>
          <w:sz w:val="20"/>
          <w:szCs w:val="20"/>
        </w:rPr>
        <w:t xml:space="preserve">sur la base de la reconnaissance normée de certaines </w:t>
      </w:r>
      <w:proofErr w:type="gramStart"/>
      <w:r w:rsidRPr="008520C7">
        <w:rPr>
          <w:sz w:val="20"/>
          <w:szCs w:val="20"/>
        </w:rPr>
        <w:t>compétences….</w:t>
      </w:r>
      <w:proofErr w:type="gramEnd"/>
      <w:r w:rsidRPr="008520C7">
        <w:rPr>
          <w:sz w:val="20"/>
          <w:szCs w:val="20"/>
        </w:rPr>
        <w:t>triées sur le volet.</w:t>
      </w:r>
      <w:r w:rsidR="008520C7" w:rsidRPr="008520C7">
        <w:rPr>
          <w:sz w:val="20"/>
          <w:szCs w:val="20"/>
        </w:rPr>
        <w:t xml:space="preserve"> Le mécanisme ne date pas d’aujourd’hui !</w:t>
      </w:r>
    </w:p>
  </w:footnote>
  <w:footnote w:id="16">
    <w:p w14:paraId="411452D5" w14:textId="4C0AF5E0" w:rsidR="00BB636C" w:rsidRDefault="00BB636C">
      <w:pPr>
        <w:pStyle w:val="Notedebasdepage"/>
      </w:pPr>
      <w:r>
        <w:rPr>
          <w:rStyle w:val="Appelnotedebasdep"/>
        </w:rPr>
        <w:footnoteRef/>
      </w:r>
      <w:r>
        <w:t xml:space="preserve"> </w:t>
      </w:r>
      <w:r w:rsidRPr="00993A2A">
        <w:rPr>
          <w:sz w:val="20"/>
          <w:szCs w:val="20"/>
        </w:rPr>
        <w:t xml:space="preserve">Edgar </w:t>
      </w:r>
      <w:proofErr w:type="gramStart"/>
      <w:r w:rsidRPr="00993A2A">
        <w:rPr>
          <w:sz w:val="20"/>
          <w:szCs w:val="20"/>
        </w:rPr>
        <w:t>Morin  Conférence</w:t>
      </w:r>
      <w:proofErr w:type="gramEnd"/>
      <w:r w:rsidRPr="00993A2A">
        <w:rPr>
          <w:sz w:val="20"/>
          <w:szCs w:val="20"/>
        </w:rPr>
        <w:t xml:space="preserve"> sur la Professionnalisation et la Déprofessionnalisation Colloque organisé par la Revue Critères Montréal- 1971</w:t>
      </w:r>
      <w:r>
        <w:t xml:space="preserve">  </w:t>
      </w:r>
    </w:p>
  </w:footnote>
  <w:footnote w:id="17">
    <w:p w14:paraId="550056C8" w14:textId="07FE144E" w:rsidR="00BB636C" w:rsidRPr="008939DB" w:rsidRDefault="00BB636C">
      <w:pPr>
        <w:pStyle w:val="Notedebasdepage"/>
        <w:rPr>
          <w:sz w:val="20"/>
          <w:szCs w:val="20"/>
        </w:rPr>
      </w:pPr>
      <w:r w:rsidRPr="008939DB">
        <w:rPr>
          <w:rStyle w:val="Appelnotedebasdep"/>
          <w:sz w:val="20"/>
          <w:szCs w:val="20"/>
        </w:rPr>
        <w:footnoteRef/>
      </w:r>
      <w:r w:rsidRPr="008939DB">
        <w:rPr>
          <w:sz w:val="20"/>
          <w:szCs w:val="20"/>
        </w:rPr>
        <w:t xml:space="preserve"> Marc Pascal</w:t>
      </w:r>
      <w:r>
        <w:rPr>
          <w:sz w:val="20"/>
          <w:szCs w:val="20"/>
        </w:rPr>
        <w:t>, « </w:t>
      </w:r>
      <w:r w:rsidRPr="008939DB">
        <w:rPr>
          <w:sz w:val="20"/>
          <w:szCs w:val="20"/>
        </w:rPr>
        <w:t xml:space="preserve"> Professionnalisation et dévalorisation des métiers d’accueil social</w:t>
      </w:r>
      <w:r>
        <w:rPr>
          <w:sz w:val="20"/>
          <w:szCs w:val="20"/>
        </w:rPr>
        <w:t> »</w:t>
      </w:r>
      <w:r w:rsidRPr="008939DB">
        <w:rPr>
          <w:sz w:val="20"/>
          <w:szCs w:val="20"/>
        </w:rPr>
        <w:t xml:space="preserve"> conférence à l’IRTS Montpellier  et </w:t>
      </w:r>
      <w:r>
        <w:rPr>
          <w:sz w:val="20"/>
          <w:szCs w:val="20"/>
        </w:rPr>
        <w:t>« </w:t>
      </w:r>
      <w:r w:rsidRPr="008939DB">
        <w:rPr>
          <w:sz w:val="20"/>
          <w:szCs w:val="20"/>
        </w:rPr>
        <w:t>Déprofessionnalisation</w:t>
      </w:r>
      <w:r>
        <w:rPr>
          <w:sz w:val="20"/>
          <w:szCs w:val="20"/>
        </w:rPr>
        <w:t> »</w:t>
      </w:r>
      <w:r w:rsidRPr="008939DB">
        <w:rPr>
          <w:sz w:val="20"/>
          <w:szCs w:val="20"/>
        </w:rPr>
        <w:t xml:space="preserve"> Conférence au Forum Socia</w:t>
      </w:r>
      <w:r>
        <w:rPr>
          <w:sz w:val="20"/>
          <w:szCs w:val="20"/>
        </w:rPr>
        <w:t>l sur le Travail Annemasse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03FD8"/>
    <w:multiLevelType w:val="hybridMultilevel"/>
    <w:tmpl w:val="C4883180"/>
    <w:lvl w:ilvl="0" w:tplc="D2EADCB6">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9F57F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B0A2D"/>
    <w:multiLevelType w:val="hybridMultilevel"/>
    <w:tmpl w:val="E5185712"/>
    <w:lvl w:ilvl="0" w:tplc="C06451F0">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E9598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C15066"/>
    <w:multiLevelType w:val="hybridMultilevel"/>
    <w:tmpl w:val="55866A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D54C6D"/>
    <w:multiLevelType w:val="hybridMultilevel"/>
    <w:tmpl w:val="4AB6B6B0"/>
    <w:lvl w:ilvl="0" w:tplc="8ECA55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6546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F40677"/>
    <w:multiLevelType w:val="hybridMultilevel"/>
    <w:tmpl w:val="8D8252B2"/>
    <w:lvl w:ilvl="0" w:tplc="081A4F6E">
      <w:start w:val="3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C01B89"/>
    <w:multiLevelType w:val="hybridMultilevel"/>
    <w:tmpl w:val="156A0C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B2794F"/>
    <w:multiLevelType w:val="hybridMultilevel"/>
    <w:tmpl w:val="DFB0E5FE"/>
    <w:lvl w:ilvl="0" w:tplc="7592C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0D766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262FA5"/>
    <w:multiLevelType w:val="hybridMultilevel"/>
    <w:tmpl w:val="0FD80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A57918"/>
    <w:multiLevelType w:val="hybridMultilevel"/>
    <w:tmpl w:val="B9347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DD5158"/>
    <w:multiLevelType w:val="hybridMultilevel"/>
    <w:tmpl w:val="A54607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E86DB3"/>
    <w:multiLevelType w:val="hybridMultilevel"/>
    <w:tmpl w:val="BA1C440A"/>
    <w:lvl w:ilvl="0" w:tplc="7F2E6BD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5D6437"/>
    <w:multiLevelType w:val="hybridMultilevel"/>
    <w:tmpl w:val="BCB291E0"/>
    <w:lvl w:ilvl="0" w:tplc="F8E27EF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A91A50"/>
    <w:multiLevelType w:val="hybridMultilevel"/>
    <w:tmpl w:val="D794F0A0"/>
    <w:lvl w:ilvl="0" w:tplc="6C7C41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66077A3F"/>
    <w:multiLevelType w:val="hybridMultilevel"/>
    <w:tmpl w:val="49BE6E1E"/>
    <w:lvl w:ilvl="0" w:tplc="6B76EBA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8A61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1830B7"/>
    <w:multiLevelType w:val="hybridMultilevel"/>
    <w:tmpl w:val="3DFC45FE"/>
    <w:lvl w:ilvl="0" w:tplc="EA660A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10"/>
  </w:num>
  <w:num w:numId="5">
    <w:abstractNumId w:val="6"/>
  </w:num>
  <w:num w:numId="6">
    <w:abstractNumId w:val="16"/>
  </w:num>
  <w:num w:numId="7">
    <w:abstractNumId w:val="3"/>
  </w:num>
  <w:num w:numId="8">
    <w:abstractNumId w:val="14"/>
  </w:num>
  <w:num w:numId="9">
    <w:abstractNumId w:val="4"/>
  </w:num>
  <w:num w:numId="10">
    <w:abstractNumId w:val="9"/>
  </w:num>
  <w:num w:numId="11">
    <w:abstractNumId w:val="2"/>
  </w:num>
  <w:num w:numId="12">
    <w:abstractNumId w:val="0"/>
  </w:num>
  <w:num w:numId="13">
    <w:abstractNumId w:val="7"/>
  </w:num>
  <w:num w:numId="14">
    <w:abstractNumId w:val="11"/>
  </w:num>
  <w:num w:numId="15">
    <w:abstractNumId w:val="19"/>
  </w:num>
  <w:num w:numId="16">
    <w:abstractNumId w:val="13"/>
  </w:num>
  <w:num w:numId="17">
    <w:abstractNumId w:val="17"/>
  </w:num>
  <w:num w:numId="18">
    <w:abstractNumId w:val="5"/>
  </w:num>
  <w:num w:numId="19">
    <w:abstractNumId w:val="12"/>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B0"/>
    <w:rsid w:val="000005C9"/>
    <w:rsid w:val="00025726"/>
    <w:rsid w:val="00063AE6"/>
    <w:rsid w:val="0007404E"/>
    <w:rsid w:val="00084FCF"/>
    <w:rsid w:val="000A4F31"/>
    <w:rsid w:val="000C0655"/>
    <w:rsid w:val="000D6984"/>
    <w:rsid w:val="000D7E69"/>
    <w:rsid w:val="000E274E"/>
    <w:rsid w:val="000F6420"/>
    <w:rsid w:val="0011494E"/>
    <w:rsid w:val="00121F9F"/>
    <w:rsid w:val="0012352B"/>
    <w:rsid w:val="001441AE"/>
    <w:rsid w:val="00177BF4"/>
    <w:rsid w:val="001B2E7F"/>
    <w:rsid w:val="001B379E"/>
    <w:rsid w:val="001B4A90"/>
    <w:rsid w:val="001B6ABD"/>
    <w:rsid w:val="001C7517"/>
    <w:rsid w:val="001D0961"/>
    <w:rsid w:val="001D254C"/>
    <w:rsid w:val="001F0A8B"/>
    <w:rsid w:val="00223272"/>
    <w:rsid w:val="002460F7"/>
    <w:rsid w:val="00263E31"/>
    <w:rsid w:val="00281F53"/>
    <w:rsid w:val="00290B19"/>
    <w:rsid w:val="002A7BE5"/>
    <w:rsid w:val="002C66C7"/>
    <w:rsid w:val="002D2973"/>
    <w:rsid w:val="002E0EF2"/>
    <w:rsid w:val="002F3D4C"/>
    <w:rsid w:val="002F56D7"/>
    <w:rsid w:val="00313C78"/>
    <w:rsid w:val="00317465"/>
    <w:rsid w:val="00323828"/>
    <w:rsid w:val="00362E4B"/>
    <w:rsid w:val="00370744"/>
    <w:rsid w:val="003715B6"/>
    <w:rsid w:val="003755F9"/>
    <w:rsid w:val="00382BD3"/>
    <w:rsid w:val="0039428F"/>
    <w:rsid w:val="003C415F"/>
    <w:rsid w:val="004313AC"/>
    <w:rsid w:val="00436A58"/>
    <w:rsid w:val="00443FEB"/>
    <w:rsid w:val="0047686D"/>
    <w:rsid w:val="004A5AB6"/>
    <w:rsid w:val="004B33C0"/>
    <w:rsid w:val="004D0535"/>
    <w:rsid w:val="004D2EFF"/>
    <w:rsid w:val="004E4576"/>
    <w:rsid w:val="004E4FDB"/>
    <w:rsid w:val="004E7894"/>
    <w:rsid w:val="00502CD0"/>
    <w:rsid w:val="00514EBC"/>
    <w:rsid w:val="005162C7"/>
    <w:rsid w:val="00525B46"/>
    <w:rsid w:val="005262A0"/>
    <w:rsid w:val="005508F5"/>
    <w:rsid w:val="005C5729"/>
    <w:rsid w:val="005C6E24"/>
    <w:rsid w:val="005D100C"/>
    <w:rsid w:val="005D143A"/>
    <w:rsid w:val="005D792A"/>
    <w:rsid w:val="005E2469"/>
    <w:rsid w:val="005E4369"/>
    <w:rsid w:val="005F1A74"/>
    <w:rsid w:val="005F6BB8"/>
    <w:rsid w:val="006008A8"/>
    <w:rsid w:val="0062221C"/>
    <w:rsid w:val="00641EAD"/>
    <w:rsid w:val="006504AB"/>
    <w:rsid w:val="00650FBA"/>
    <w:rsid w:val="006610D6"/>
    <w:rsid w:val="00680171"/>
    <w:rsid w:val="006812E3"/>
    <w:rsid w:val="006C0143"/>
    <w:rsid w:val="006C5B55"/>
    <w:rsid w:val="006D45B8"/>
    <w:rsid w:val="006D5D15"/>
    <w:rsid w:val="006E3260"/>
    <w:rsid w:val="006F09E8"/>
    <w:rsid w:val="00716C57"/>
    <w:rsid w:val="00724FB6"/>
    <w:rsid w:val="00727BF0"/>
    <w:rsid w:val="00740213"/>
    <w:rsid w:val="00743E94"/>
    <w:rsid w:val="00750DA4"/>
    <w:rsid w:val="007543D8"/>
    <w:rsid w:val="007617F2"/>
    <w:rsid w:val="00774CF7"/>
    <w:rsid w:val="00792C3D"/>
    <w:rsid w:val="007950D6"/>
    <w:rsid w:val="007D21FA"/>
    <w:rsid w:val="007E2794"/>
    <w:rsid w:val="007F1D60"/>
    <w:rsid w:val="008123DC"/>
    <w:rsid w:val="00816F9B"/>
    <w:rsid w:val="008318B0"/>
    <w:rsid w:val="008457D2"/>
    <w:rsid w:val="008520C7"/>
    <w:rsid w:val="00861F95"/>
    <w:rsid w:val="008819B4"/>
    <w:rsid w:val="008939DB"/>
    <w:rsid w:val="008A6CB3"/>
    <w:rsid w:val="008B268E"/>
    <w:rsid w:val="008C3C54"/>
    <w:rsid w:val="008C41AC"/>
    <w:rsid w:val="009336D7"/>
    <w:rsid w:val="00943680"/>
    <w:rsid w:val="00966839"/>
    <w:rsid w:val="00977593"/>
    <w:rsid w:val="00984FE1"/>
    <w:rsid w:val="00993A2A"/>
    <w:rsid w:val="00997858"/>
    <w:rsid w:val="009A7C4B"/>
    <w:rsid w:val="009D6F14"/>
    <w:rsid w:val="009E74ED"/>
    <w:rsid w:val="009E7DA0"/>
    <w:rsid w:val="00A0230F"/>
    <w:rsid w:val="00A06452"/>
    <w:rsid w:val="00A2370F"/>
    <w:rsid w:val="00A531F1"/>
    <w:rsid w:val="00A53C19"/>
    <w:rsid w:val="00A80E4B"/>
    <w:rsid w:val="00A8542B"/>
    <w:rsid w:val="00AA1501"/>
    <w:rsid w:val="00AA4E46"/>
    <w:rsid w:val="00AA5041"/>
    <w:rsid w:val="00AA62CF"/>
    <w:rsid w:val="00AB5C3D"/>
    <w:rsid w:val="00AC2771"/>
    <w:rsid w:val="00AD0B2D"/>
    <w:rsid w:val="00AE4569"/>
    <w:rsid w:val="00B16515"/>
    <w:rsid w:val="00B2091C"/>
    <w:rsid w:val="00B377B0"/>
    <w:rsid w:val="00B74519"/>
    <w:rsid w:val="00B75A2D"/>
    <w:rsid w:val="00B8392E"/>
    <w:rsid w:val="00B91DC3"/>
    <w:rsid w:val="00BB4C3A"/>
    <w:rsid w:val="00BB5A90"/>
    <w:rsid w:val="00BB636C"/>
    <w:rsid w:val="00BD1157"/>
    <w:rsid w:val="00BF56AC"/>
    <w:rsid w:val="00C265AD"/>
    <w:rsid w:val="00C3035A"/>
    <w:rsid w:val="00C33EB2"/>
    <w:rsid w:val="00C50810"/>
    <w:rsid w:val="00C6016D"/>
    <w:rsid w:val="00C759ED"/>
    <w:rsid w:val="00C7625F"/>
    <w:rsid w:val="00C90C8F"/>
    <w:rsid w:val="00C91613"/>
    <w:rsid w:val="00CC21AC"/>
    <w:rsid w:val="00CE4682"/>
    <w:rsid w:val="00CE77A0"/>
    <w:rsid w:val="00D13591"/>
    <w:rsid w:val="00D21522"/>
    <w:rsid w:val="00D33E2D"/>
    <w:rsid w:val="00D4736C"/>
    <w:rsid w:val="00D669BC"/>
    <w:rsid w:val="00D86C3C"/>
    <w:rsid w:val="00DB032A"/>
    <w:rsid w:val="00DF4497"/>
    <w:rsid w:val="00DF782A"/>
    <w:rsid w:val="00DF7A99"/>
    <w:rsid w:val="00E01F12"/>
    <w:rsid w:val="00E05816"/>
    <w:rsid w:val="00E06F9D"/>
    <w:rsid w:val="00E24282"/>
    <w:rsid w:val="00E24EE5"/>
    <w:rsid w:val="00E305F0"/>
    <w:rsid w:val="00E32F71"/>
    <w:rsid w:val="00E810C0"/>
    <w:rsid w:val="00E84BB1"/>
    <w:rsid w:val="00EA0CBB"/>
    <w:rsid w:val="00EC0BE2"/>
    <w:rsid w:val="00EE4BC6"/>
    <w:rsid w:val="00F16C0E"/>
    <w:rsid w:val="00F25370"/>
    <w:rsid w:val="00F30ACA"/>
    <w:rsid w:val="00F30E68"/>
    <w:rsid w:val="00F325EA"/>
    <w:rsid w:val="00F35B15"/>
    <w:rsid w:val="00F71214"/>
    <w:rsid w:val="00F8035B"/>
    <w:rsid w:val="00F81907"/>
    <w:rsid w:val="00F868E6"/>
    <w:rsid w:val="00FA1146"/>
    <w:rsid w:val="00FC57C2"/>
    <w:rsid w:val="00FD39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61C0D"/>
  <w15:docId w15:val="{1F25D0AE-8992-46BB-8C16-F830103B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5B6"/>
    <w:pPr>
      <w:ind w:left="720"/>
      <w:contextualSpacing/>
    </w:pPr>
  </w:style>
  <w:style w:type="paragraph" w:styleId="Notedebasdepage">
    <w:name w:val="footnote text"/>
    <w:basedOn w:val="Normal"/>
    <w:link w:val="NotedebasdepageCar"/>
    <w:uiPriority w:val="99"/>
    <w:unhideWhenUsed/>
    <w:rsid w:val="000D6984"/>
    <w:pPr>
      <w:spacing w:after="0" w:line="240" w:lineRule="auto"/>
    </w:pPr>
    <w:rPr>
      <w:sz w:val="24"/>
      <w:szCs w:val="24"/>
    </w:rPr>
  </w:style>
  <w:style w:type="character" w:customStyle="1" w:styleId="NotedebasdepageCar">
    <w:name w:val="Note de bas de page Car"/>
    <w:basedOn w:val="Policepardfaut"/>
    <w:link w:val="Notedebasdepage"/>
    <w:uiPriority w:val="99"/>
    <w:rsid w:val="000D6984"/>
    <w:rPr>
      <w:sz w:val="24"/>
      <w:szCs w:val="24"/>
    </w:rPr>
  </w:style>
  <w:style w:type="character" w:styleId="Appelnotedebasdep">
    <w:name w:val="footnote reference"/>
    <w:basedOn w:val="Policepardfaut"/>
    <w:uiPriority w:val="99"/>
    <w:unhideWhenUsed/>
    <w:rsid w:val="000D6984"/>
    <w:rPr>
      <w:vertAlign w:val="superscript"/>
    </w:rPr>
  </w:style>
  <w:style w:type="paragraph" w:styleId="Pieddepage">
    <w:name w:val="footer"/>
    <w:basedOn w:val="Normal"/>
    <w:link w:val="PieddepageCar"/>
    <w:uiPriority w:val="99"/>
    <w:unhideWhenUsed/>
    <w:rsid w:val="005F1A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A74"/>
  </w:style>
  <w:style w:type="character" w:styleId="Numrodepage">
    <w:name w:val="page number"/>
    <w:basedOn w:val="Policepardfaut"/>
    <w:uiPriority w:val="99"/>
    <w:semiHidden/>
    <w:unhideWhenUsed/>
    <w:rsid w:val="005F1A74"/>
  </w:style>
  <w:style w:type="table" w:styleId="Grilledutableau">
    <w:name w:val="Table Grid"/>
    <w:basedOn w:val="TableauNormal"/>
    <w:uiPriority w:val="59"/>
    <w:rsid w:val="003C415F"/>
    <w:pPr>
      <w:spacing w:after="0"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7BF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7B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169A-1CB5-4DA3-ACD7-C3F5A7C4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20</Pages>
  <Words>9899</Words>
  <Characters>54446</Characters>
  <Application>Microsoft Office Word</Application>
  <DocSecurity>0</DocSecurity>
  <Lines>453</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 PASCAL</cp:lastModifiedBy>
  <cp:revision>12</cp:revision>
  <cp:lastPrinted>2017-09-01T08:53:00Z</cp:lastPrinted>
  <dcterms:created xsi:type="dcterms:W3CDTF">2017-09-01T07:58:00Z</dcterms:created>
  <dcterms:modified xsi:type="dcterms:W3CDTF">2017-09-30T16:35:00Z</dcterms:modified>
</cp:coreProperties>
</file>